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CB0D9" w14:textId="63444B96" w:rsidR="00AB4473" w:rsidRDefault="00AB4473" w:rsidP="00AB4473">
      <w:pPr>
        <w:pStyle w:val="Geenafstand"/>
        <w:rPr>
          <w:b/>
          <w:bCs/>
          <w:sz w:val="28"/>
          <w:szCs w:val="28"/>
        </w:rPr>
      </w:pPr>
      <w:r w:rsidRPr="008F25AB">
        <w:rPr>
          <w:b/>
          <w:sz w:val="28"/>
          <w:szCs w:val="28"/>
        </w:rPr>
        <w:t>Notulen MR vergadering</w:t>
      </w:r>
      <w:r w:rsidRPr="000A408E">
        <w:rPr>
          <w:b/>
          <w:bCs/>
          <w:sz w:val="28"/>
          <w:szCs w:val="28"/>
        </w:rPr>
        <w:t xml:space="preserve"> </w:t>
      </w:r>
      <w:r>
        <w:rPr>
          <w:b/>
          <w:bCs/>
          <w:sz w:val="28"/>
          <w:szCs w:val="28"/>
        </w:rPr>
        <w:t>25 mei</w:t>
      </w:r>
      <w:r>
        <w:rPr>
          <w:b/>
          <w:bCs/>
          <w:sz w:val="28"/>
          <w:szCs w:val="28"/>
        </w:rPr>
        <w:t xml:space="preserve"> 2020</w:t>
      </w:r>
    </w:p>
    <w:p w14:paraId="15E3C928" w14:textId="77777777" w:rsidR="00065572" w:rsidRPr="00603C6F" w:rsidRDefault="00065572" w:rsidP="005B17E4">
      <w:pPr>
        <w:shd w:val="clear" w:color="FFFFFF" w:fill="FFFFFF"/>
        <w:tabs>
          <w:tab w:val="left" w:pos="397"/>
          <w:tab w:val="left" w:pos="1014"/>
        </w:tabs>
        <w:spacing w:line="240" w:lineRule="exact"/>
        <w:rPr>
          <w:noProof/>
          <w:szCs w:val="20"/>
          <w:lang w:val="nl-NL"/>
        </w:rPr>
      </w:pPr>
    </w:p>
    <w:p w14:paraId="408722AE" w14:textId="77777777" w:rsidR="00AB4473" w:rsidRDefault="00AB4473" w:rsidP="00AB4473">
      <w:pPr>
        <w:pStyle w:val="Geenafstand"/>
      </w:pPr>
      <w:bookmarkStart w:id="0" w:name="tekst"/>
      <w:bookmarkEnd w:id="0"/>
      <w:r>
        <w:t>Sandra opent de vergadering.</w:t>
      </w:r>
    </w:p>
    <w:p w14:paraId="1B4A4B66" w14:textId="77777777" w:rsidR="00AB4473" w:rsidRDefault="00AB4473" w:rsidP="00AB4473">
      <w:pPr>
        <w:pStyle w:val="Geenafstand"/>
      </w:pPr>
    </w:p>
    <w:p w14:paraId="0C3B47E6" w14:textId="6F0FF338" w:rsidR="00AB4473" w:rsidRDefault="00AB4473" w:rsidP="00AB4473">
      <w:pPr>
        <w:pStyle w:val="Geenafstand"/>
        <w:rPr>
          <w:b/>
          <w:bCs/>
        </w:rPr>
      </w:pPr>
      <w:r>
        <w:rPr>
          <w:b/>
          <w:bCs/>
        </w:rPr>
        <w:t xml:space="preserve">Notulen vorige vergadering </w:t>
      </w:r>
      <w:r>
        <w:rPr>
          <w:b/>
          <w:bCs/>
        </w:rPr>
        <w:t>9 maart</w:t>
      </w:r>
      <w:r>
        <w:rPr>
          <w:b/>
          <w:bCs/>
        </w:rPr>
        <w:t>:</w:t>
      </w:r>
    </w:p>
    <w:p w14:paraId="5EA8CB9C" w14:textId="4E14AF81" w:rsidR="00667FED" w:rsidRDefault="00667FED" w:rsidP="00667FED">
      <w:pPr>
        <w:rPr>
          <w:lang w:val="nl-NL"/>
        </w:rPr>
      </w:pPr>
    </w:p>
    <w:tbl>
      <w:tblPr>
        <w:tblW w:w="8522" w:type="dxa"/>
        <w:tblLook w:val="01E0" w:firstRow="1" w:lastRow="1" w:firstColumn="1" w:lastColumn="1" w:noHBand="0" w:noVBand="0"/>
      </w:tblPr>
      <w:tblGrid>
        <w:gridCol w:w="8522"/>
      </w:tblGrid>
      <w:tr w:rsidR="00AB4473" w:rsidRPr="000B345B" w14:paraId="2182324C" w14:textId="77777777" w:rsidTr="00AB4473">
        <w:tc>
          <w:tcPr>
            <w:tcW w:w="6886" w:type="dxa"/>
            <w:shd w:val="clear" w:color="auto" w:fill="auto"/>
          </w:tcPr>
          <w:p w14:paraId="128FC56C" w14:textId="6DDA385B" w:rsidR="00AB4473" w:rsidRPr="00AB4473" w:rsidRDefault="00AB4473" w:rsidP="00550A2C">
            <w:pPr>
              <w:pStyle w:val="Lijstalinea"/>
              <w:numPr>
                <w:ilvl w:val="0"/>
                <w:numId w:val="24"/>
              </w:numPr>
              <w:overflowPunct w:val="0"/>
              <w:autoSpaceDE w:val="0"/>
              <w:autoSpaceDN w:val="0"/>
              <w:adjustRightInd w:val="0"/>
              <w:jc w:val="both"/>
              <w:textAlignment w:val="baseline"/>
              <w:rPr>
                <w:bCs/>
                <w:szCs w:val="20"/>
                <w:lang w:val="nl-NL"/>
              </w:rPr>
            </w:pPr>
            <w:r w:rsidRPr="00AB4473">
              <w:rPr>
                <w:bCs/>
                <w:szCs w:val="20"/>
                <w:lang w:val="nl-NL"/>
              </w:rPr>
              <w:t>Beleidsplan begrijpend lezen is klaar en kan op de agenda worden gezet voor volgende vergadering.</w:t>
            </w:r>
          </w:p>
          <w:p w14:paraId="2E51C143" w14:textId="111D92F0" w:rsidR="00AB4473" w:rsidRPr="00AB4473" w:rsidRDefault="00F36F4C" w:rsidP="00AB4473">
            <w:pPr>
              <w:pStyle w:val="Lijstalinea"/>
              <w:numPr>
                <w:ilvl w:val="0"/>
                <w:numId w:val="24"/>
              </w:numPr>
              <w:overflowPunct w:val="0"/>
              <w:autoSpaceDE w:val="0"/>
              <w:autoSpaceDN w:val="0"/>
              <w:adjustRightInd w:val="0"/>
              <w:jc w:val="both"/>
              <w:textAlignment w:val="baseline"/>
              <w:rPr>
                <w:bCs/>
                <w:szCs w:val="20"/>
                <w:lang w:val="nl-NL"/>
              </w:rPr>
            </w:pPr>
            <w:r>
              <w:rPr>
                <w:bCs/>
                <w:szCs w:val="20"/>
                <w:lang w:val="nl-NL"/>
              </w:rPr>
              <w:t>Binnenruimte</w:t>
            </w:r>
            <w:r w:rsidR="00AB4473">
              <w:rPr>
                <w:bCs/>
                <w:szCs w:val="20"/>
                <w:lang w:val="nl-NL"/>
              </w:rPr>
              <w:t xml:space="preserve"> </w:t>
            </w:r>
            <w:r w:rsidR="00AB4473" w:rsidRPr="00AB4473">
              <w:rPr>
                <w:bCs/>
                <w:szCs w:val="20"/>
                <w:lang w:val="nl-NL"/>
              </w:rPr>
              <w:t>opknapbeurt heeft nog niet plaats gevonden door te late levering van spullen wegens de COVID crisis. Dit kan binnenkort wel gestart worden.</w:t>
            </w:r>
          </w:p>
          <w:p w14:paraId="0E4F3164" w14:textId="77777777" w:rsidR="00AB4473" w:rsidRPr="00AB4473" w:rsidRDefault="00AB4473" w:rsidP="00AB4473">
            <w:pPr>
              <w:pStyle w:val="Lijstalinea"/>
              <w:numPr>
                <w:ilvl w:val="0"/>
                <w:numId w:val="24"/>
              </w:numPr>
              <w:overflowPunct w:val="0"/>
              <w:autoSpaceDE w:val="0"/>
              <w:autoSpaceDN w:val="0"/>
              <w:adjustRightInd w:val="0"/>
              <w:jc w:val="both"/>
              <w:textAlignment w:val="baseline"/>
              <w:rPr>
                <w:bCs/>
                <w:szCs w:val="20"/>
                <w:lang w:val="nl-NL"/>
              </w:rPr>
            </w:pPr>
            <w:r w:rsidRPr="00AB4473">
              <w:rPr>
                <w:bCs/>
                <w:szCs w:val="20"/>
                <w:lang w:val="nl-NL"/>
              </w:rPr>
              <w:t>Voor het schoolplein is er een “buitenafspraak” gepland met v/d E (buitentoestellen).</w:t>
            </w:r>
          </w:p>
          <w:p w14:paraId="0F26795C" w14:textId="77777777" w:rsidR="00AB4473" w:rsidRDefault="00AB4473" w:rsidP="00F2321E">
            <w:pPr>
              <w:overflowPunct w:val="0"/>
              <w:autoSpaceDE w:val="0"/>
              <w:autoSpaceDN w:val="0"/>
              <w:adjustRightInd w:val="0"/>
              <w:jc w:val="both"/>
              <w:textAlignment w:val="baseline"/>
              <w:rPr>
                <w:bCs/>
                <w:szCs w:val="20"/>
                <w:lang w:val="nl-NL"/>
              </w:rPr>
            </w:pPr>
          </w:p>
          <w:p w14:paraId="783B99A4" w14:textId="77777777" w:rsidR="00AB4473" w:rsidRPr="000B345B" w:rsidRDefault="00AB4473" w:rsidP="00F2321E">
            <w:pPr>
              <w:overflowPunct w:val="0"/>
              <w:autoSpaceDE w:val="0"/>
              <w:autoSpaceDN w:val="0"/>
              <w:adjustRightInd w:val="0"/>
              <w:jc w:val="both"/>
              <w:textAlignment w:val="baseline"/>
              <w:rPr>
                <w:bCs/>
                <w:szCs w:val="20"/>
                <w:lang w:val="nl-NL"/>
              </w:rPr>
            </w:pPr>
          </w:p>
        </w:tc>
      </w:tr>
      <w:tr w:rsidR="00AB4473" w:rsidRPr="00603C6F" w14:paraId="5668884D" w14:textId="77777777" w:rsidTr="00AB4473">
        <w:tc>
          <w:tcPr>
            <w:tcW w:w="6886" w:type="dxa"/>
            <w:shd w:val="clear" w:color="auto" w:fill="auto"/>
          </w:tcPr>
          <w:p w14:paraId="1AD0620E" w14:textId="77777777" w:rsidR="00AB4473" w:rsidRDefault="00AB4473" w:rsidP="00F2321E">
            <w:pPr>
              <w:overflowPunct w:val="0"/>
              <w:autoSpaceDE w:val="0"/>
              <w:autoSpaceDN w:val="0"/>
              <w:adjustRightInd w:val="0"/>
              <w:jc w:val="both"/>
              <w:textAlignment w:val="baseline"/>
              <w:rPr>
                <w:b/>
                <w:bCs/>
                <w:szCs w:val="20"/>
                <w:lang w:val="nl-NL"/>
              </w:rPr>
            </w:pPr>
            <w:r>
              <w:rPr>
                <w:b/>
                <w:bCs/>
                <w:szCs w:val="20"/>
                <w:lang w:val="nl-NL"/>
              </w:rPr>
              <w:t>Werkdruk gelden</w:t>
            </w:r>
          </w:p>
          <w:p w14:paraId="29D4E50A" w14:textId="77777777" w:rsidR="00AB4473" w:rsidRDefault="00AB4473" w:rsidP="00C41E9B">
            <w:pPr>
              <w:overflowPunct w:val="0"/>
              <w:autoSpaceDE w:val="0"/>
              <w:autoSpaceDN w:val="0"/>
              <w:adjustRightInd w:val="0"/>
              <w:textAlignment w:val="baseline"/>
              <w:rPr>
                <w:bCs/>
                <w:szCs w:val="20"/>
                <w:lang w:val="nl-NL"/>
              </w:rPr>
            </w:pPr>
            <w:r w:rsidRPr="000B345B">
              <w:rPr>
                <w:bCs/>
                <w:szCs w:val="20"/>
                <w:lang w:val="nl-NL"/>
              </w:rPr>
              <w:t>Budget</w:t>
            </w:r>
            <w:r>
              <w:rPr>
                <w:bCs/>
                <w:szCs w:val="20"/>
                <w:lang w:val="nl-NL"/>
              </w:rPr>
              <w:t xml:space="preserve"> is per schooljaar (jaar loopt van jan-jan).</w:t>
            </w:r>
          </w:p>
          <w:p w14:paraId="63238781" w14:textId="5CF71DC0" w:rsidR="00AB4473" w:rsidRDefault="00AB4473" w:rsidP="00C41E9B">
            <w:pPr>
              <w:overflowPunct w:val="0"/>
              <w:autoSpaceDE w:val="0"/>
              <w:autoSpaceDN w:val="0"/>
              <w:adjustRightInd w:val="0"/>
              <w:textAlignment w:val="baseline"/>
              <w:rPr>
                <w:bCs/>
                <w:szCs w:val="20"/>
                <w:lang w:val="nl-NL"/>
              </w:rPr>
            </w:pPr>
            <w:r>
              <w:rPr>
                <w:bCs/>
                <w:szCs w:val="20"/>
                <w:lang w:val="nl-NL"/>
              </w:rPr>
              <w:t>De</w:t>
            </w:r>
            <w:r>
              <w:rPr>
                <w:bCs/>
                <w:szCs w:val="20"/>
                <w:lang w:val="nl-NL"/>
              </w:rPr>
              <w:t xml:space="preserve"> invulling </w:t>
            </w:r>
            <w:r>
              <w:rPr>
                <w:bCs/>
                <w:szCs w:val="20"/>
                <w:lang w:val="nl-NL"/>
              </w:rPr>
              <w:t xml:space="preserve">kan </w:t>
            </w:r>
            <w:r>
              <w:rPr>
                <w:bCs/>
                <w:szCs w:val="20"/>
                <w:lang w:val="nl-NL"/>
              </w:rPr>
              <w:t xml:space="preserve">het budget niet te boven gaan. Anders zal het van de eigen reserves af moeten. Team </w:t>
            </w:r>
            <w:r>
              <w:rPr>
                <w:bCs/>
                <w:szCs w:val="20"/>
                <w:lang w:val="nl-NL"/>
              </w:rPr>
              <w:t xml:space="preserve">maakt </w:t>
            </w:r>
            <w:r>
              <w:rPr>
                <w:bCs/>
                <w:szCs w:val="20"/>
                <w:lang w:val="nl-NL"/>
              </w:rPr>
              <w:t>nog een keuze om binnen het budget te blijven. De voorgestelde opties zijn allen valide. MR leraren hebben mandaat van het team om over de invulling te beslissen.</w:t>
            </w:r>
          </w:p>
          <w:p w14:paraId="08CC0E17" w14:textId="77777777" w:rsidR="00AB4473" w:rsidRDefault="00AB4473" w:rsidP="00C41E9B">
            <w:pPr>
              <w:overflowPunct w:val="0"/>
              <w:autoSpaceDE w:val="0"/>
              <w:autoSpaceDN w:val="0"/>
              <w:adjustRightInd w:val="0"/>
              <w:textAlignment w:val="baseline"/>
              <w:rPr>
                <w:bCs/>
                <w:szCs w:val="20"/>
                <w:lang w:val="nl-NL"/>
              </w:rPr>
            </w:pPr>
            <w:r>
              <w:rPr>
                <w:bCs/>
                <w:szCs w:val="20"/>
                <w:lang w:val="nl-NL"/>
              </w:rPr>
              <w:t>MR ouders blijven graag op de hoogte van de keuze die gemaakt wordt.</w:t>
            </w:r>
          </w:p>
          <w:p w14:paraId="17453E02" w14:textId="77777777" w:rsidR="00AB4473" w:rsidRPr="00603C6F" w:rsidRDefault="00AB4473" w:rsidP="00F2321E">
            <w:pPr>
              <w:overflowPunct w:val="0"/>
              <w:autoSpaceDE w:val="0"/>
              <w:autoSpaceDN w:val="0"/>
              <w:adjustRightInd w:val="0"/>
              <w:jc w:val="both"/>
              <w:textAlignment w:val="baseline"/>
              <w:rPr>
                <w:b/>
                <w:bCs/>
                <w:szCs w:val="20"/>
                <w:lang w:val="nl-NL"/>
              </w:rPr>
            </w:pPr>
            <w:r>
              <w:rPr>
                <w:b/>
                <w:bCs/>
                <w:szCs w:val="20"/>
                <w:lang w:val="nl-NL"/>
              </w:rPr>
              <w:t xml:space="preserve"> </w:t>
            </w:r>
          </w:p>
        </w:tc>
      </w:tr>
      <w:tr w:rsidR="00AB4473" w:rsidRPr="00552A82" w14:paraId="2CBF55A8" w14:textId="77777777" w:rsidTr="00AB4473">
        <w:tc>
          <w:tcPr>
            <w:tcW w:w="6886" w:type="dxa"/>
            <w:shd w:val="clear" w:color="auto" w:fill="auto"/>
          </w:tcPr>
          <w:p w14:paraId="0341C6F2" w14:textId="77777777" w:rsidR="00AB4473" w:rsidRDefault="00AB4473" w:rsidP="00C41E9B">
            <w:pPr>
              <w:overflowPunct w:val="0"/>
              <w:autoSpaceDE w:val="0"/>
              <w:autoSpaceDN w:val="0"/>
              <w:adjustRightInd w:val="0"/>
              <w:textAlignment w:val="baseline"/>
              <w:rPr>
                <w:b/>
                <w:bCs/>
                <w:szCs w:val="20"/>
                <w:lang w:val="nl-NL"/>
              </w:rPr>
            </w:pPr>
            <w:r>
              <w:rPr>
                <w:b/>
                <w:bCs/>
                <w:szCs w:val="20"/>
                <w:lang w:val="nl-NL"/>
              </w:rPr>
              <w:t>Continurooster</w:t>
            </w:r>
          </w:p>
          <w:p w14:paraId="66CC6414" w14:textId="6664E027" w:rsidR="00AB4473" w:rsidRDefault="00AB4473" w:rsidP="00C41E9B">
            <w:pPr>
              <w:overflowPunct w:val="0"/>
              <w:autoSpaceDE w:val="0"/>
              <w:autoSpaceDN w:val="0"/>
              <w:adjustRightInd w:val="0"/>
              <w:textAlignment w:val="baseline"/>
              <w:rPr>
                <w:bCs/>
                <w:szCs w:val="20"/>
                <w:lang w:val="nl-NL"/>
              </w:rPr>
            </w:pPr>
            <w:r>
              <w:rPr>
                <w:bCs/>
                <w:szCs w:val="20"/>
                <w:lang w:val="nl-NL"/>
              </w:rPr>
              <w:t>Geen verdere opmerkingen of klachten ontvangen. Dit heeft wellicht ook te maken met de huidige COVID crisis.</w:t>
            </w:r>
            <w:r>
              <w:rPr>
                <w:bCs/>
                <w:szCs w:val="20"/>
                <w:lang w:val="nl-NL"/>
              </w:rPr>
              <w:t xml:space="preserve"> </w:t>
            </w:r>
            <w:r>
              <w:rPr>
                <w:bCs/>
                <w:szCs w:val="20"/>
                <w:lang w:val="nl-NL"/>
              </w:rPr>
              <w:t>Via het komende tevredenheidsonderzoek zal er ook nog reactie gevraagd worden op het continu rooster.</w:t>
            </w:r>
          </w:p>
          <w:p w14:paraId="082273C1" w14:textId="47141861" w:rsidR="00AB4473" w:rsidRPr="00552A82" w:rsidRDefault="00AB4473" w:rsidP="00C41E9B">
            <w:pPr>
              <w:overflowPunct w:val="0"/>
              <w:autoSpaceDE w:val="0"/>
              <w:autoSpaceDN w:val="0"/>
              <w:adjustRightInd w:val="0"/>
              <w:textAlignment w:val="baseline"/>
              <w:rPr>
                <w:bCs/>
                <w:szCs w:val="20"/>
                <w:lang w:val="nl-NL"/>
              </w:rPr>
            </w:pPr>
            <w:r>
              <w:rPr>
                <w:bCs/>
                <w:szCs w:val="20"/>
                <w:lang w:val="nl-NL"/>
              </w:rPr>
              <w:t xml:space="preserve">Meeste kinderen zijn weer blij dat ze nu weer naar school kunnen: voor hun geen issues met </w:t>
            </w:r>
            <w:r>
              <w:rPr>
                <w:bCs/>
                <w:szCs w:val="20"/>
                <w:lang w:val="nl-NL"/>
              </w:rPr>
              <w:t>c</w:t>
            </w:r>
            <w:r>
              <w:rPr>
                <w:bCs/>
                <w:szCs w:val="20"/>
                <w:lang w:val="nl-NL"/>
              </w:rPr>
              <w:t>ontinurooster.</w:t>
            </w:r>
          </w:p>
        </w:tc>
      </w:tr>
      <w:tr w:rsidR="00AB4473" w:rsidRPr="00552A82" w14:paraId="41A1ED6B" w14:textId="77777777" w:rsidTr="00AB4473">
        <w:tc>
          <w:tcPr>
            <w:tcW w:w="6886" w:type="dxa"/>
            <w:shd w:val="clear" w:color="auto" w:fill="auto"/>
          </w:tcPr>
          <w:p w14:paraId="32BB0133" w14:textId="77777777" w:rsidR="00AB4473" w:rsidRDefault="00AB4473" w:rsidP="00C41E9B">
            <w:pPr>
              <w:overflowPunct w:val="0"/>
              <w:autoSpaceDE w:val="0"/>
              <w:autoSpaceDN w:val="0"/>
              <w:adjustRightInd w:val="0"/>
              <w:textAlignment w:val="baseline"/>
              <w:rPr>
                <w:b/>
                <w:bCs/>
                <w:szCs w:val="20"/>
                <w:lang w:val="nl-NL"/>
              </w:rPr>
            </w:pPr>
          </w:p>
          <w:p w14:paraId="4345DDC1" w14:textId="3B11BE36" w:rsidR="00AB4473" w:rsidRDefault="00AB4473" w:rsidP="00C41E9B">
            <w:pPr>
              <w:overflowPunct w:val="0"/>
              <w:autoSpaceDE w:val="0"/>
              <w:autoSpaceDN w:val="0"/>
              <w:adjustRightInd w:val="0"/>
              <w:textAlignment w:val="baseline"/>
              <w:rPr>
                <w:b/>
                <w:bCs/>
                <w:szCs w:val="20"/>
                <w:lang w:val="nl-NL"/>
              </w:rPr>
            </w:pPr>
            <w:r>
              <w:rPr>
                <w:b/>
                <w:bCs/>
                <w:szCs w:val="20"/>
                <w:lang w:val="nl-NL"/>
              </w:rPr>
              <w:t>Groep 8 afscheid en Musical</w:t>
            </w:r>
          </w:p>
          <w:p w14:paraId="772666B9" w14:textId="1C5EFE87" w:rsidR="00AB4473" w:rsidRDefault="00AB4473" w:rsidP="00C41E9B">
            <w:pPr>
              <w:overflowPunct w:val="0"/>
              <w:autoSpaceDE w:val="0"/>
              <w:autoSpaceDN w:val="0"/>
              <w:adjustRightInd w:val="0"/>
              <w:textAlignment w:val="baseline"/>
              <w:rPr>
                <w:bCs/>
                <w:szCs w:val="20"/>
                <w:lang w:val="nl-NL"/>
              </w:rPr>
            </w:pPr>
            <w:r>
              <w:rPr>
                <w:bCs/>
                <w:szCs w:val="20"/>
                <w:lang w:val="nl-NL"/>
              </w:rPr>
              <w:t>Er mogen n</w:t>
            </w:r>
            <w:r>
              <w:rPr>
                <w:bCs/>
                <w:szCs w:val="20"/>
                <w:lang w:val="nl-NL"/>
              </w:rPr>
              <w:t>o</w:t>
            </w:r>
            <w:r>
              <w:rPr>
                <w:bCs/>
                <w:szCs w:val="20"/>
                <w:lang w:val="nl-NL"/>
              </w:rPr>
              <w:t>g geen ouders in de school. Hierdoor is het niet mogelijk om de Musical op de gebruikelijke manier op te voeren. De verwachting is dat dit nog tot de zomervakantie zal duren.</w:t>
            </w:r>
          </w:p>
          <w:p w14:paraId="173FAF96" w14:textId="77777777" w:rsidR="00AB4473" w:rsidRDefault="00AB4473" w:rsidP="00C41E9B">
            <w:pPr>
              <w:overflowPunct w:val="0"/>
              <w:autoSpaceDE w:val="0"/>
              <w:autoSpaceDN w:val="0"/>
              <w:adjustRightInd w:val="0"/>
              <w:textAlignment w:val="baseline"/>
              <w:rPr>
                <w:bCs/>
                <w:szCs w:val="20"/>
                <w:lang w:val="nl-NL"/>
              </w:rPr>
            </w:pPr>
          </w:p>
          <w:p w14:paraId="013FC205" w14:textId="03573340" w:rsidR="00AB4473" w:rsidRDefault="00AB4473" w:rsidP="00C41E9B">
            <w:pPr>
              <w:overflowPunct w:val="0"/>
              <w:autoSpaceDE w:val="0"/>
              <w:autoSpaceDN w:val="0"/>
              <w:adjustRightInd w:val="0"/>
              <w:textAlignment w:val="baseline"/>
              <w:rPr>
                <w:bCs/>
                <w:szCs w:val="20"/>
                <w:lang w:val="nl-NL"/>
              </w:rPr>
            </w:pPr>
            <w:r>
              <w:rPr>
                <w:bCs/>
                <w:szCs w:val="20"/>
                <w:lang w:val="nl-NL"/>
              </w:rPr>
              <w:t>Elke dag is er een update va</w:t>
            </w:r>
            <w:r>
              <w:rPr>
                <w:bCs/>
                <w:szCs w:val="20"/>
                <w:lang w:val="nl-NL"/>
              </w:rPr>
              <w:t>n</w:t>
            </w:r>
            <w:r>
              <w:rPr>
                <w:bCs/>
                <w:szCs w:val="20"/>
                <w:lang w:val="nl-NL"/>
              </w:rPr>
              <w:t xml:space="preserve"> de taskforce. Hier gaat het met name om het goed kunnen afsluiten van het laatste jaar binnen de huidige regels en eisen van de COVID crisis.</w:t>
            </w:r>
          </w:p>
          <w:p w14:paraId="0602F9F5" w14:textId="77777777" w:rsidR="00AB4473" w:rsidRDefault="00AB4473" w:rsidP="00C41E9B">
            <w:pPr>
              <w:overflowPunct w:val="0"/>
              <w:autoSpaceDE w:val="0"/>
              <w:autoSpaceDN w:val="0"/>
              <w:adjustRightInd w:val="0"/>
              <w:textAlignment w:val="baseline"/>
              <w:rPr>
                <w:bCs/>
                <w:szCs w:val="20"/>
                <w:lang w:val="nl-NL"/>
              </w:rPr>
            </w:pPr>
            <w:r>
              <w:rPr>
                <w:bCs/>
                <w:szCs w:val="20"/>
                <w:lang w:val="nl-NL"/>
              </w:rPr>
              <w:t>Mogelijkheden waar over wordt nagedacht:</w:t>
            </w:r>
          </w:p>
          <w:p w14:paraId="3B3BF210" w14:textId="77777777" w:rsidR="00AB4473" w:rsidRDefault="00AB4473" w:rsidP="00C41E9B">
            <w:pPr>
              <w:pStyle w:val="Lijstalinea"/>
              <w:numPr>
                <w:ilvl w:val="0"/>
                <w:numId w:val="20"/>
              </w:numPr>
              <w:overflowPunct w:val="0"/>
              <w:autoSpaceDE w:val="0"/>
              <w:autoSpaceDN w:val="0"/>
              <w:adjustRightInd w:val="0"/>
              <w:textAlignment w:val="baseline"/>
              <w:rPr>
                <w:bCs/>
                <w:szCs w:val="20"/>
                <w:lang w:val="nl-NL"/>
              </w:rPr>
            </w:pPr>
            <w:r>
              <w:rPr>
                <w:bCs/>
                <w:szCs w:val="20"/>
                <w:lang w:val="nl-NL"/>
              </w:rPr>
              <w:t>Musical live streamen</w:t>
            </w:r>
          </w:p>
          <w:p w14:paraId="05C22EC9" w14:textId="77777777" w:rsidR="00AB4473" w:rsidRDefault="00AB4473" w:rsidP="00C41E9B">
            <w:pPr>
              <w:pStyle w:val="Lijstalinea"/>
              <w:numPr>
                <w:ilvl w:val="0"/>
                <w:numId w:val="20"/>
              </w:numPr>
              <w:overflowPunct w:val="0"/>
              <w:autoSpaceDE w:val="0"/>
              <w:autoSpaceDN w:val="0"/>
              <w:adjustRightInd w:val="0"/>
              <w:textAlignment w:val="baseline"/>
              <w:rPr>
                <w:bCs/>
                <w:szCs w:val="20"/>
                <w:lang w:val="nl-NL"/>
              </w:rPr>
            </w:pPr>
            <w:r>
              <w:rPr>
                <w:bCs/>
                <w:szCs w:val="20"/>
                <w:lang w:val="nl-NL"/>
              </w:rPr>
              <w:t>Kamp op school. Hier worden dan in de omgeving van school activiteiten georganiseerd. Er kan niet geslapen worden op school. Wel gezamenlijk eten (ieder eigen pizza) en een bonte avond.</w:t>
            </w:r>
          </w:p>
          <w:p w14:paraId="05897684" w14:textId="77777777" w:rsidR="00AB4473" w:rsidRDefault="00AB4473" w:rsidP="00C41E9B">
            <w:pPr>
              <w:pStyle w:val="Lijstalinea"/>
              <w:numPr>
                <w:ilvl w:val="0"/>
                <w:numId w:val="20"/>
              </w:numPr>
              <w:overflowPunct w:val="0"/>
              <w:autoSpaceDE w:val="0"/>
              <w:autoSpaceDN w:val="0"/>
              <w:adjustRightInd w:val="0"/>
              <w:textAlignment w:val="baseline"/>
              <w:rPr>
                <w:bCs/>
                <w:szCs w:val="20"/>
                <w:lang w:val="nl-NL"/>
              </w:rPr>
            </w:pPr>
            <w:r>
              <w:rPr>
                <w:bCs/>
                <w:szCs w:val="20"/>
                <w:lang w:val="nl-NL"/>
              </w:rPr>
              <w:t>Afscheidsavond voor groep 8 mogelijk na de musical</w:t>
            </w:r>
          </w:p>
          <w:p w14:paraId="059460DA" w14:textId="138C64E9" w:rsidR="00AB4473" w:rsidRPr="003B3C25" w:rsidRDefault="00AB4473" w:rsidP="00C41E9B">
            <w:pPr>
              <w:pStyle w:val="Lijstalinea"/>
              <w:numPr>
                <w:ilvl w:val="0"/>
                <w:numId w:val="20"/>
              </w:numPr>
              <w:overflowPunct w:val="0"/>
              <w:autoSpaceDE w:val="0"/>
              <w:autoSpaceDN w:val="0"/>
              <w:adjustRightInd w:val="0"/>
              <w:textAlignment w:val="baseline"/>
              <w:rPr>
                <w:bCs/>
                <w:szCs w:val="20"/>
                <w:lang w:val="nl-NL"/>
              </w:rPr>
            </w:pPr>
            <w:r>
              <w:rPr>
                <w:bCs/>
                <w:szCs w:val="20"/>
                <w:lang w:val="nl-NL"/>
              </w:rPr>
              <w:t>Mogelijk terugkomdag (</w:t>
            </w:r>
            <w:r w:rsidR="004A474E">
              <w:rPr>
                <w:bCs/>
                <w:szCs w:val="20"/>
                <w:lang w:val="nl-NL"/>
              </w:rPr>
              <w:t>r</w:t>
            </w:r>
            <w:r>
              <w:rPr>
                <w:bCs/>
                <w:szCs w:val="20"/>
                <w:lang w:val="nl-NL"/>
              </w:rPr>
              <w:t xml:space="preserve">eünie) na de zomervakantie </w:t>
            </w:r>
          </w:p>
          <w:p w14:paraId="285435D5" w14:textId="77777777" w:rsidR="00AB4473" w:rsidRPr="00552A82" w:rsidRDefault="00AB4473" w:rsidP="00C41E9B">
            <w:pPr>
              <w:overflowPunct w:val="0"/>
              <w:autoSpaceDE w:val="0"/>
              <w:autoSpaceDN w:val="0"/>
              <w:adjustRightInd w:val="0"/>
              <w:textAlignment w:val="baseline"/>
              <w:rPr>
                <w:bCs/>
                <w:szCs w:val="20"/>
                <w:lang w:val="nl-NL"/>
              </w:rPr>
            </w:pPr>
          </w:p>
        </w:tc>
      </w:tr>
      <w:tr w:rsidR="00AB4473" w:rsidRPr="003B3C25" w14:paraId="6B8D8C01" w14:textId="77777777" w:rsidTr="00AB4473">
        <w:tc>
          <w:tcPr>
            <w:tcW w:w="6886" w:type="dxa"/>
            <w:shd w:val="clear" w:color="auto" w:fill="auto"/>
          </w:tcPr>
          <w:p w14:paraId="7C1DEED2" w14:textId="77777777" w:rsidR="00AB4473" w:rsidRDefault="00AB4473" w:rsidP="00F2321E">
            <w:pPr>
              <w:overflowPunct w:val="0"/>
              <w:autoSpaceDE w:val="0"/>
              <w:autoSpaceDN w:val="0"/>
              <w:adjustRightInd w:val="0"/>
              <w:jc w:val="both"/>
              <w:textAlignment w:val="baseline"/>
              <w:rPr>
                <w:b/>
                <w:bCs/>
                <w:szCs w:val="20"/>
                <w:lang w:val="nl-NL"/>
              </w:rPr>
            </w:pPr>
            <w:r>
              <w:rPr>
                <w:b/>
                <w:bCs/>
                <w:szCs w:val="20"/>
                <w:lang w:val="nl-NL"/>
              </w:rPr>
              <w:t>Enquête ouders</w:t>
            </w:r>
          </w:p>
          <w:p w14:paraId="2FAF67BB" w14:textId="77777777" w:rsidR="00AB4473" w:rsidRDefault="00AB4473" w:rsidP="00F2321E">
            <w:pPr>
              <w:overflowPunct w:val="0"/>
              <w:autoSpaceDE w:val="0"/>
              <w:autoSpaceDN w:val="0"/>
              <w:adjustRightInd w:val="0"/>
              <w:jc w:val="both"/>
              <w:textAlignment w:val="baseline"/>
              <w:rPr>
                <w:bCs/>
                <w:szCs w:val="20"/>
                <w:lang w:val="nl-NL"/>
              </w:rPr>
            </w:pPr>
            <w:r>
              <w:rPr>
                <w:bCs/>
                <w:szCs w:val="20"/>
                <w:lang w:val="nl-NL"/>
              </w:rPr>
              <w:t>Enquête is nog niet uitgezet. (COVID)</w:t>
            </w:r>
          </w:p>
          <w:p w14:paraId="772B3304" w14:textId="77777777" w:rsidR="00AB4473" w:rsidRDefault="00AB4473" w:rsidP="00F2321E">
            <w:pPr>
              <w:overflowPunct w:val="0"/>
              <w:autoSpaceDE w:val="0"/>
              <w:autoSpaceDN w:val="0"/>
              <w:adjustRightInd w:val="0"/>
              <w:jc w:val="both"/>
              <w:textAlignment w:val="baseline"/>
              <w:rPr>
                <w:bCs/>
                <w:szCs w:val="20"/>
                <w:lang w:val="nl-NL"/>
              </w:rPr>
            </w:pPr>
            <w:r>
              <w:rPr>
                <w:bCs/>
                <w:szCs w:val="20"/>
                <w:lang w:val="nl-NL"/>
              </w:rPr>
              <w:t>DUO heeft uitstel gegeven om de enquête uit te vragen</w:t>
            </w:r>
          </w:p>
          <w:p w14:paraId="4F512899" w14:textId="77777777" w:rsidR="00AB4473" w:rsidRDefault="00AB4473" w:rsidP="00F2321E">
            <w:pPr>
              <w:overflowPunct w:val="0"/>
              <w:autoSpaceDE w:val="0"/>
              <w:autoSpaceDN w:val="0"/>
              <w:adjustRightInd w:val="0"/>
              <w:jc w:val="both"/>
              <w:textAlignment w:val="baseline"/>
              <w:rPr>
                <w:bCs/>
                <w:szCs w:val="20"/>
                <w:lang w:val="nl-NL"/>
              </w:rPr>
            </w:pPr>
            <w:r w:rsidRPr="003B3C25">
              <w:rPr>
                <w:bCs/>
                <w:szCs w:val="20"/>
                <w:lang w:val="nl-NL"/>
              </w:rPr>
              <w:t>Willen 1</w:t>
            </w:r>
            <w:r w:rsidRPr="003B3C25">
              <w:rPr>
                <w:bCs/>
                <w:szCs w:val="20"/>
                <w:vertAlign w:val="superscript"/>
                <w:lang w:val="nl-NL"/>
              </w:rPr>
              <w:t>e</w:t>
            </w:r>
            <w:r w:rsidRPr="003B3C25">
              <w:rPr>
                <w:bCs/>
                <w:szCs w:val="20"/>
                <w:lang w:val="nl-NL"/>
              </w:rPr>
              <w:t xml:space="preserve"> – 2</w:t>
            </w:r>
            <w:r w:rsidRPr="003B3C25">
              <w:rPr>
                <w:bCs/>
                <w:szCs w:val="20"/>
                <w:vertAlign w:val="superscript"/>
                <w:lang w:val="nl-NL"/>
              </w:rPr>
              <w:t>e</w:t>
            </w:r>
            <w:r w:rsidRPr="003B3C25">
              <w:rPr>
                <w:bCs/>
                <w:szCs w:val="20"/>
                <w:lang w:val="nl-NL"/>
              </w:rPr>
              <w:t xml:space="preserve"> week van</w:t>
            </w:r>
            <w:r>
              <w:rPr>
                <w:bCs/>
                <w:szCs w:val="20"/>
                <w:lang w:val="nl-NL"/>
              </w:rPr>
              <w:t xml:space="preserve"> juni alsnog de enquête uit te sturen.</w:t>
            </w:r>
          </w:p>
          <w:p w14:paraId="778F5111" w14:textId="77777777" w:rsidR="00AB4473" w:rsidRDefault="00AB4473" w:rsidP="00F2321E">
            <w:pPr>
              <w:overflowPunct w:val="0"/>
              <w:autoSpaceDE w:val="0"/>
              <w:autoSpaceDN w:val="0"/>
              <w:adjustRightInd w:val="0"/>
              <w:jc w:val="both"/>
              <w:textAlignment w:val="baseline"/>
              <w:rPr>
                <w:bCs/>
                <w:szCs w:val="20"/>
                <w:lang w:val="nl-NL"/>
              </w:rPr>
            </w:pPr>
          </w:p>
          <w:p w14:paraId="5025F10F" w14:textId="384D4AA5" w:rsidR="00AB4473" w:rsidRPr="003B3C25" w:rsidRDefault="00AB4473" w:rsidP="00F2321E">
            <w:pPr>
              <w:overflowPunct w:val="0"/>
              <w:autoSpaceDE w:val="0"/>
              <w:autoSpaceDN w:val="0"/>
              <w:adjustRightInd w:val="0"/>
              <w:jc w:val="both"/>
              <w:textAlignment w:val="baseline"/>
              <w:rPr>
                <w:bCs/>
                <w:szCs w:val="20"/>
                <w:lang w:val="nl-NL"/>
              </w:rPr>
            </w:pPr>
            <w:r>
              <w:rPr>
                <w:bCs/>
                <w:szCs w:val="20"/>
                <w:lang w:val="nl-NL"/>
              </w:rPr>
              <w:t xml:space="preserve">De vraag rijst of we nog vragen aan de enquête willen toevoegen over de ervaringen tijdens de COVID periode. De MR zal dan een keuze moeten maken welke vragen nog toegevoegd worden aan de huidige enquête. </w:t>
            </w:r>
          </w:p>
          <w:p w14:paraId="3A9B1BFD" w14:textId="77777777" w:rsidR="00AB4473" w:rsidRPr="003B3C25" w:rsidRDefault="00AB4473" w:rsidP="00F2321E">
            <w:pPr>
              <w:overflowPunct w:val="0"/>
              <w:autoSpaceDE w:val="0"/>
              <w:autoSpaceDN w:val="0"/>
              <w:adjustRightInd w:val="0"/>
              <w:jc w:val="both"/>
              <w:textAlignment w:val="baseline"/>
              <w:rPr>
                <w:bCs/>
                <w:szCs w:val="20"/>
                <w:lang w:val="nl-NL"/>
              </w:rPr>
            </w:pPr>
          </w:p>
        </w:tc>
      </w:tr>
      <w:tr w:rsidR="00AB4473" w:rsidRPr="003B3C25" w14:paraId="280DBE69" w14:textId="77777777" w:rsidTr="00AB4473">
        <w:tc>
          <w:tcPr>
            <w:tcW w:w="6886" w:type="dxa"/>
            <w:shd w:val="clear" w:color="auto" w:fill="auto"/>
          </w:tcPr>
          <w:p w14:paraId="3040ED10" w14:textId="77777777" w:rsidR="00AB4473" w:rsidRDefault="00AB4473" w:rsidP="004A474E">
            <w:pPr>
              <w:overflowPunct w:val="0"/>
              <w:autoSpaceDE w:val="0"/>
              <w:autoSpaceDN w:val="0"/>
              <w:adjustRightInd w:val="0"/>
              <w:textAlignment w:val="baseline"/>
              <w:rPr>
                <w:b/>
                <w:bCs/>
                <w:szCs w:val="20"/>
                <w:lang w:val="nl-NL"/>
              </w:rPr>
            </w:pPr>
            <w:r>
              <w:rPr>
                <w:b/>
                <w:bCs/>
                <w:szCs w:val="20"/>
                <w:lang w:val="nl-NL"/>
              </w:rPr>
              <w:t>Schoolgids</w:t>
            </w:r>
          </w:p>
          <w:p w14:paraId="4868A63D" w14:textId="49FFD247" w:rsidR="00AB4473" w:rsidRDefault="00AB4473" w:rsidP="004A474E">
            <w:pPr>
              <w:overflowPunct w:val="0"/>
              <w:autoSpaceDE w:val="0"/>
              <w:autoSpaceDN w:val="0"/>
              <w:adjustRightInd w:val="0"/>
              <w:textAlignment w:val="baseline"/>
              <w:rPr>
                <w:bCs/>
                <w:szCs w:val="20"/>
                <w:lang w:val="nl-NL"/>
              </w:rPr>
            </w:pPr>
            <w:r>
              <w:rPr>
                <w:bCs/>
                <w:szCs w:val="20"/>
                <w:lang w:val="nl-NL"/>
              </w:rPr>
              <w:t>Kan de school gids zo aangepast worden dat de wijzigingen t.o.v. de vorige keer zichtbaar zijn? Dit maakt het makkelijker om dit terug kerende item te bespreken.</w:t>
            </w:r>
            <w:r w:rsidR="004A474E">
              <w:rPr>
                <w:bCs/>
                <w:szCs w:val="20"/>
                <w:lang w:val="nl-NL"/>
              </w:rPr>
              <w:t xml:space="preserve"> </w:t>
            </w:r>
            <w:r>
              <w:rPr>
                <w:bCs/>
                <w:szCs w:val="20"/>
                <w:lang w:val="nl-NL"/>
              </w:rPr>
              <w:t>Dit is vooralsnog niet mogelijk omdat de gids via P&amp;O vensters wordt bijgewerkt. Corinne zal navragen of er toch mogelijkheden zijn om dit te doen.</w:t>
            </w:r>
          </w:p>
          <w:p w14:paraId="0A68A80D" w14:textId="5F31CF04" w:rsidR="004A474E" w:rsidRDefault="004A474E" w:rsidP="004A474E">
            <w:pPr>
              <w:overflowPunct w:val="0"/>
              <w:autoSpaceDE w:val="0"/>
              <w:autoSpaceDN w:val="0"/>
              <w:adjustRightInd w:val="0"/>
              <w:textAlignment w:val="baseline"/>
              <w:rPr>
                <w:bCs/>
                <w:szCs w:val="20"/>
                <w:lang w:val="nl-NL"/>
              </w:rPr>
            </w:pPr>
            <w:r>
              <w:rPr>
                <w:bCs/>
                <w:szCs w:val="20"/>
                <w:lang w:val="nl-NL"/>
              </w:rPr>
              <w:t>Opmerkingen</w:t>
            </w:r>
          </w:p>
          <w:p w14:paraId="2C56CF19" w14:textId="2E383ADA" w:rsidR="00AB4473" w:rsidRPr="004A474E" w:rsidRDefault="00AB4473" w:rsidP="004A474E">
            <w:pPr>
              <w:pStyle w:val="Lijstalinea"/>
              <w:numPr>
                <w:ilvl w:val="0"/>
                <w:numId w:val="25"/>
              </w:numPr>
              <w:overflowPunct w:val="0"/>
              <w:autoSpaceDE w:val="0"/>
              <w:autoSpaceDN w:val="0"/>
              <w:adjustRightInd w:val="0"/>
              <w:textAlignment w:val="baseline"/>
              <w:rPr>
                <w:bCs/>
                <w:szCs w:val="20"/>
                <w:lang w:val="nl-NL"/>
              </w:rPr>
            </w:pPr>
            <w:r w:rsidRPr="004A474E">
              <w:rPr>
                <w:bCs/>
                <w:szCs w:val="20"/>
                <w:lang w:val="nl-NL"/>
              </w:rPr>
              <w:t xml:space="preserve">Discussie over het aantal dagdelen begeleiding </w:t>
            </w:r>
            <w:r w:rsidR="004A474E" w:rsidRPr="004A474E">
              <w:rPr>
                <w:bCs/>
                <w:szCs w:val="20"/>
                <w:lang w:val="nl-NL"/>
              </w:rPr>
              <w:t>door specialisme</w:t>
            </w:r>
            <w:r w:rsidRPr="004A474E">
              <w:rPr>
                <w:bCs/>
                <w:szCs w:val="20"/>
                <w:lang w:val="nl-NL"/>
              </w:rPr>
              <w:t xml:space="preserve">. Is dit </w:t>
            </w:r>
            <w:r w:rsidR="004A474E" w:rsidRPr="004A474E">
              <w:rPr>
                <w:bCs/>
                <w:szCs w:val="20"/>
                <w:lang w:val="nl-NL"/>
              </w:rPr>
              <w:t>v</w:t>
            </w:r>
            <w:r w:rsidRPr="004A474E">
              <w:rPr>
                <w:bCs/>
                <w:szCs w:val="20"/>
                <w:lang w:val="nl-NL"/>
              </w:rPr>
              <w:t>oldoende</w:t>
            </w:r>
            <w:r w:rsidR="004A474E" w:rsidRPr="004A474E">
              <w:rPr>
                <w:bCs/>
                <w:szCs w:val="20"/>
                <w:lang w:val="nl-NL"/>
              </w:rPr>
              <w:t xml:space="preserve"> om kinderen te ondersteunen?</w:t>
            </w:r>
          </w:p>
          <w:p w14:paraId="3A00253E" w14:textId="77777777" w:rsidR="00AB4473" w:rsidRPr="004A474E" w:rsidRDefault="00AB4473" w:rsidP="004A474E">
            <w:pPr>
              <w:pStyle w:val="Lijstalinea"/>
              <w:numPr>
                <w:ilvl w:val="0"/>
                <w:numId w:val="25"/>
              </w:numPr>
              <w:overflowPunct w:val="0"/>
              <w:autoSpaceDE w:val="0"/>
              <w:autoSpaceDN w:val="0"/>
              <w:adjustRightInd w:val="0"/>
              <w:textAlignment w:val="baseline"/>
              <w:rPr>
                <w:bCs/>
                <w:szCs w:val="20"/>
                <w:lang w:val="nl-NL"/>
              </w:rPr>
            </w:pPr>
            <w:r w:rsidRPr="004A474E">
              <w:rPr>
                <w:bCs/>
                <w:szCs w:val="20"/>
                <w:lang w:val="nl-NL"/>
              </w:rPr>
              <w:t>Taakspel wort alleen nog gebruikt wanneer nodig.</w:t>
            </w:r>
          </w:p>
          <w:p w14:paraId="32A18388" w14:textId="77777777" w:rsidR="00AB4473" w:rsidRDefault="00AB4473" w:rsidP="004A474E">
            <w:pPr>
              <w:overflowPunct w:val="0"/>
              <w:autoSpaceDE w:val="0"/>
              <w:autoSpaceDN w:val="0"/>
              <w:adjustRightInd w:val="0"/>
              <w:textAlignment w:val="baseline"/>
              <w:rPr>
                <w:bCs/>
                <w:szCs w:val="20"/>
                <w:lang w:val="nl-NL"/>
              </w:rPr>
            </w:pPr>
          </w:p>
          <w:p w14:paraId="793FC13C" w14:textId="77777777" w:rsidR="00AB4473" w:rsidRPr="004A474E" w:rsidRDefault="00AB4473" w:rsidP="004A474E">
            <w:pPr>
              <w:pStyle w:val="Lijstalinea"/>
              <w:numPr>
                <w:ilvl w:val="0"/>
                <w:numId w:val="25"/>
              </w:numPr>
              <w:overflowPunct w:val="0"/>
              <w:autoSpaceDE w:val="0"/>
              <w:autoSpaceDN w:val="0"/>
              <w:adjustRightInd w:val="0"/>
              <w:textAlignment w:val="baseline"/>
              <w:rPr>
                <w:bCs/>
                <w:szCs w:val="20"/>
                <w:lang w:val="nl-NL"/>
              </w:rPr>
            </w:pPr>
            <w:r w:rsidRPr="004A474E">
              <w:rPr>
                <w:bCs/>
                <w:szCs w:val="20"/>
                <w:lang w:val="nl-NL"/>
              </w:rPr>
              <w:t>Fiep: Communicatie via Fiep lijkt toch wat minder te zijn (COVID even niet meegerekend). De structuur lijkt daartoe een beetje te missen. Goed om hier aandacht aan te blijven besteden.</w:t>
            </w:r>
          </w:p>
          <w:p w14:paraId="76BA3E3B" w14:textId="77777777" w:rsidR="00AB4473" w:rsidRDefault="00AB4473" w:rsidP="004A474E">
            <w:pPr>
              <w:overflowPunct w:val="0"/>
              <w:autoSpaceDE w:val="0"/>
              <w:autoSpaceDN w:val="0"/>
              <w:adjustRightInd w:val="0"/>
              <w:textAlignment w:val="baseline"/>
              <w:rPr>
                <w:bCs/>
                <w:szCs w:val="20"/>
                <w:lang w:val="nl-NL"/>
              </w:rPr>
            </w:pPr>
            <w:r>
              <w:rPr>
                <w:bCs/>
                <w:szCs w:val="20"/>
                <w:lang w:val="nl-NL"/>
              </w:rPr>
              <w:t>Plan voor de rest akkoord. Instemmingsformulier zal door voorzitter getekend worden.</w:t>
            </w:r>
          </w:p>
          <w:p w14:paraId="61F250AC" w14:textId="77777777" w:rsidR="00AB4473" w:rsidRPr="003B3C25" w:rsidRDefault="00AB4473" w:rsidP="004A474E">
            <w:pPr>
              <w:overflowPunct w:val="0"/>
              <w:autoSpaceDE w:val="0"/>
              <w:autoSpaceDN w:val="0"/>
              <w:adjustRightInd w:val="0"/>
              <w:textAlignment w:val="baseline"/>
              <w:rPr>
                <w:bCs/>
                <w:szCs w:val="20"/>
                <w:lang w:val="nl-NL"/>
              </w:rPr>
            </w:pPr>
          </w:p>
        </w:tc>
      </w:tr>
      <w:tr w:rsidR="00AB4473" w:rsidRPr="00971DB3" w14:paraId="04B635DA" w14:textId="77777777" w:rsidTr="00AB4473">
        <w:tc>
          <w:tcPr>
            <w:tcW w:w="6886" w:type="dxa"/>
            <w:shd w:val="clear" w:color="auto" w:fill="auto"/>
          </w:tcPr>
          <w:p w14:paraId="324E9983" w14:textId="2BF7D8AF" w:rsidR="00AB4473" w:rsidRDefault="00AB4473" w:rsidP="004A474E">
            <w:pPr>
              <w:overflowPunct w:val="0"/>
              <w:autoSpaceDE w:val="0"/>
              <w:autoSpaceDN w:val="0"/>
              <w:adjustRightInd w:val="0"/>
              <w:textAlignment w:val="baseline"/>
              <w:rPr>
                <w:b/>
                <w:bCs/>
                <w:szCs w:val="20"/>
                <w:lang w:val="nl-NL"/>
              </w:rPr>
            </w:pPr>
            <w:r>
              <w:rPr>
                <w:b/>
                <w:bCs/>
                <w:szCs w:val="20"/>
                <w:lang w:val="nl-NL"/>
              </w:rPr>
              <w:lastRenderedPageBreak/>
              <w:t>Plan van aanpak</w:t>
            </w:r>
            <w:r w:rsidR="004A474E">
              <w:rPr>
                <w:b/>
                <w:bCs/>
                <w:szCs w:val="20"/>
                <w:lang w:val="nl-NL"/>
              </w:rPr>
              <w:t xml:space="preserve"> Corona</w:t>
            </w:r>
          </w:p>
          <w:p w14:paraId="16084855" w14:textId="789D0D0C" w:rsidR="00AB4473" w:rsidRDefault="004A474E" w:rsidP="004A474E">
            <w:pPr>
              <w:overflowPunct w:val="0"/>
              <w:autoSpaceDE w:val="0"/>
              <w:autoSpaceDN w:val="0"/>
              <w:adjustRightInd w:val="0"/>
              <w:textAlignment w:val="baseline"/>
              <w:rPr>
                <w:bCs/>
                <w:szCs w:val="20"/>
                <w:lang w:val="nl-NL"/>
              </w:rPr>
            </w:pPr>
            <w:r>
              <w:rPr>
                <w:bCs/>
                <w:szCs w:val="20"/>
                <w:lang w:val="nl-NL"/>
              </w:rPr>
              <w:t>Op 27</w:t>
            </w:r>
            <w:r w:rsidR="00AB4473">
              <w:rPr>
                <w:bCs/>
                <w:szCs w:val="20"/>
                <w:lang w:val="nl-NL"/>
              </w:rPr>
              <w:t xml:space="preserve"> </w:t>
            </w:r>
            <w:r>
              <w:rPr>
                <w:bCs/>
                <w:szCs w:val="20"/>
                <w:lang w:val="nl-NL"/>
              </w:rPr>
              <w:t>mei komen n</w:t>
            </w:r>
            <w:r w:rsidR="00AB4473">
              <w:rPr>
                <w:bCs/>
                <w:szCs w:val="20"/>
                <w:lang w:val="nl-NL"/>
              </w:rPr>
              <w:t>ieuwe richtlijnen komen. Het plan van aanpak zal daarop worden aangepast.</w:t>
            </w:r>
            <w:r>
              <w:rPr>
                <w:bCs/>
                <w:szCs w:val="20"/>
                <w:lang w:val="nl-NL"/>
              </w:rPr>
              <w:t xml:space="preserve"> </w:t>
            </w:r>
            <w:r w:rsidR="00AB4473">
              <w:rPr>
                <w:bCs/>
                <w:szCs w:val="20"/>
                <w:lang w:val="nl-NL"/>
              </w:rPr>
              <w:t>Vanaf 8 juni zullen naar verwachting de scholen weer volledig open gaan. Aandachtspunten daarvoor zullen zijn:</w:t>
            </w:r>
          </w:p>
          <w:p w14:paraId="56CBAD42" w14:textId="3209834E" w:rsidR="00AB4473" w:rsidRDefault="00AB4473" w:rsidP="004A474E">
            <w:pPr>
              <w:pStyle w:val="Lijstalinea"/>
              <w:numPr>
                <w:ilvl w:val="0"/>
                <w:numId w:val="21"/>
              </w:numPr>
              <w:overflowPunct w:val="0"/>
              <w:autoSpaceDE w:val="0"/>
              <w:autoSpaceDN w:val="0"/>
              <w:adjustRightInd w:val="0"/>
              <w:textAlignment w:val="baseline"/>
              <w:rPr>
                <w:bCs/>
                <w:szCs w:val="20"/>
                <w:lang w:val="nl-NL"/>
              </w:rPr>
            </w:pPr>
            <w:r>
              <w:rPr>
                <w:bCs/>
                <w:szCs w:val="20"/>
                <w:lang w:val="nl-NL"/>
              </w:rPr>
              <w:t>Hoe om te gaan met halende / brengende ouders</w:t>
            </w:r>
            <w:r w:rsidR="004A474E">
              <w:rPr>
                <w:bCs/>
                <w:szCs w:val="20"/>
                <w:lang w:val="nl-NL"/>
              </w:rPr>
              <w:t xml:space="preserve"> i.v.m. de </w:t>
            </w:r>
            <w:r>
              <w:rPr>
                <w:bCs/>
                <w:szCs w:val="20"/>
                <w:lang w:val="nl-NL"/>
              </w:rPr>
              <w:t>1,5 m afstand. Misschien werken met een tijdslot voor klassen?</w:t>
            </w:r>
          </w:p>
          <w:p w14:paraId="5EC2A8A6" w14:textId="24428C23" w:rsidR="00AB4473" w:rsidRDefault="00AB4473" w:rsidP="004A474E">
            <w:pPr>
              <w:pStyle w:val="Lijstalinea"/>
              <w:numPr>
                <w:ilvl w:val="0"/>
                <w:numId w:val="21"/>
              </w:numPr>
              <w:overflowPunct w:val="0"/>
              <w:autoSpaceDE w:val="0"/>
              <w:autoSpaceDN w:val="0"/>
              <w:adjustRightInd w:val="0"/>
              <w:textAlignment w:val="baseline"/>
              <w:rPr>
                <w:bCs/>
                <w:szCs w:val="20"/>
                <w:lang w:val="nl-NL"/>
              </w:rPr>
            </w:pPr>
            <w:r>
              <w:rPr>
                <w:bCs/>
                <w:szCs w:val="20"/>
                <w:lang w:val="nl-NL"/>
              </w:rPr>
              <w:t>Hoe te zorgen voor 1,5 afstand tussen kinderen en leraar. Voor een aantal leraren in de risico groep is dit van groot belang.</w:t>
            </w:r>
          </w:p>
          <w:p w14:paraId="2BC175B4" w14:textId="2C13828A" w:rsidR="004A474E" w:rsidRPr="004A474E" w:rsidRDefault="004A474E" w:rsidP="004A474E">
            <w:pPr>
              <w:pStyle w:val="Lijstalinea"/>
              <w:numPr>
                <w:ilvl w:val="0"/>
                <w:numId w:val="21"/>
              </w:numPr>
              <w:overflowPunct w:val="0"/>
              <w:autoSpaceDE w:val="0"/>
              <w:autoSpaceDN w:val="0"/>
              <w:adjustRightInd w:val="0"/>
              <w:textAlignment w:val="baseline"/>
              <w:rPr>
                <w:bCs/>
                <w:szCs w:val="20"/>
                <w:lang w:val="nl-NL"/>
              </w:rPr>
            </w:pPr>
            <w:r w:rsidRPr="004A474E">
              <w:rPr>
                <w:bCs/>
                <w:szCs w:val="20"/>
                <w:lang w:val="nl-NL"/>
              </w:rPr>
              <w:t>Buitenspelen met hele groepen wordt een uitdaging.</w:t>
            </w:r>
          </w:p>
          <w:p w14:paraId="58F0FE36" w14:textId="77777777" w:rsidR="004A474E" w:rsidRPr="004A474E" w:rsidRDefault="004A474E" w:rsidP="004A474E">
            <w:pPr>
              <w:pStyle w:val="Lijstalinea"/>
              <w:overflowPunct w:val="0"/>
              <w:autoSpaceDE w:val="0"/>
              <w:autoSpaceDN w:val="0"/>
              <w:adjustRightInd w:val="0"/>
              <w:textAlignment w:val="baseline"/>
              <w:rPr>
                <w:bCs/>
                <w:szCs w:val="20"/>
                <w:lang w:val="nl-NL"/>
              </w:rPr>
            </w:pPr>
          </w:p>
          <w:p w14:paraId="7713E3B6" w14:textId="7CA17421" w:rsidR="004A474E" w:rsidRDefault="00AB4473" w:rsidP="004A474E">
            <w:pPr>
              <w:overflowPunct w:val="0"/>
              <w:autoSpaceDE w:val="0"/>
              <w:autoSpaceDN w:val="0"/>
              <w:adjustRightInd w:val="0"/>
              <w:textAlignment w:val="baseline"/>
              <w:rPr>
                <w:bCs/>
                <w:szCs w:val="20"/>
                <w:lang w:val="nl-NL"/>
              </w:rPr>
            </w:pPr>
            <w:r>
              <w:rPr>
                <w:bCs/>
                <w:szCs w:val="20"/>
                <w:lang w:val="nl-NL"/>
              </w:rPr>
              <w:t>De huidige half/half situatie school</w:t>
            </w:r>
            <w:r w:rsidR="004A474E">
              <w:rPr>
                <w:bCs/>
                <w:szCs w:val="20"/>
                <w:lang w:val="nl-NL"/>
              </w:rPr>
              <w:t>:</w:t>
            </w:r>
          </w:p>
          <w:p w14:paraId="42C160A8" w14:textId="4C5FD190" w:rsidR="004A474E" w:rsidRDefault="004A474E" w:rsidP="004A474E">
            <w:pPr>
              <w:pStyle w:val="Lijstalinea"/>
              <w:numPr>
                <w:ilvl w:val="0"/>
                <w:numId w:val="26"/>
              </w:numPr>
              <w:overflowPunct w:val="0"/>
              <w:autoSpaceDE w:val="0"/>
              <w:autoSpaceDN w:val="0"/>
              <w:adjustRightInd w:val="0"/>
              <w:textAlignment w:val="baseline"/>
              <w:rPr>
                <w:bCs/>
                <w:szCs w:val="20"/>
                <w:lang w:val="nl-NL"/>
              </w:rPr>
            </w:pPr>
            <w:r>
              <w:rPr>
                <w:bCs/>
                <w:szCs w:val="20"/>
                <w:lang w:val="nl-NL"/>
              </w:rPr>
              <w:t>Docenten zetten zich enorm in om dit zo goed mogelijk vorm te geven</w:t>
            </w:r>
          </w:p>
          <w:p w14:paraId="12F7686B" w14:textId="5D782200" w:rsidR="00F36F4C" w:rsidRDefault="00F36F4C" w:rsidP="004A474E">
            <w:pPr>
              <w:pStyle w:val="Lijstalinea"/>
              <w:numPr>
                <w:ilvl w:val="0"/>
                <w:numId w:val="26"/>
              </w:numPr>
              <w:overflowPunct w:val="0"/>
              <w:autoSpaceDE w:val="0"/>
              <w:autoSpaceDN w:val="0"/>
              <w:adjustRightInd w:val="0"/>
              <w:textAlignment w:val="baseline"/>
              <w:rPr>
                <w:bCs/>
                <w:szCs w:val="20"/>
                <w:lang w:val="nl-NL"/>
              </w:rPr>
            </w:pPr>
            <w:r>
              <w:rPr>
                <w:bCs/>
                <w:szCs w:val="20"/>
                <w:lang w:val="nl-NL"/>
              </w:rPr>
              <w:t>Wanneer aan de orde kunnen kinderen extra dagen naar school (verschillende dagen i.v.m. kinderen in meerdere klassen, werk gerelateerde opvang, etc.)</w:t>
            </w:r>
          </w:p>
          <w:p w14:paraId="014128C1" w14:textId="77777777" w:rsidR="004A474E" w:rsidRDefault="00AB4473" w:rsidP="00874BA3">
            <w:pPr>
              <w:pStyle w:val="Lijstalinea"/>
              <w:numPr>
                <w:ilvl w:val="0"/>
                <w:numId w:val="26"/>
              </w:numPr>
              <w:overflowPunct w:val="0"/>
              <w:autoSpaceDE w:val="0"/>
              <w:autoSpaceDN w:val="0"/>
              <w:adjustRightInd w:val="0"/>
              <w:textAlignment w:val="baseline"/>
              <w:rPr>
                <w:bCs/>
                <w:szCs w:val="20"/>
                <w:lang w:val="nl-NL"/>
              </w:rPr>
            </w:pPr>
            <w:r w:rsidRPr="004A474E">
              <w:rPr>
                <w:bCs/>
                <w:szCs w:val="20"/>
                <w:lang w:val="nl-NL"/>
              </w:rPr>
              <w:t>Goede balans vinden t</w:t>
            </w:r>
            <w:r w:rsidR="004A474E">
              <w:rPr>
                <w:bCs/>
                <w:szCs w:val="20"/>
                <w:lang w:val="nl-NL"/>
              </w:rPr>
              <w:t>ussen</w:t>
            </w:r>
            <w:r w:rsidRPr="004A474E">
              <w:rPr>
                <w:bCs/>
                <w:szCs w:val="20"/>
                <w:lang w:val="nl-NL"/>
              </w:rPr>
              <w:t xml:space="preserve"> instructie op school en de mogelijkheid van de leerlingen om zaken op te nemen</w:t>
            </w:r>
            <w:r w:rsidR="004A474E">
              <w:rPr>
                <w:bCs/>
                <w:szCs w:val="20"/>
                <w:lang w:val="nl-NL"/>
              </w:rPr>
              <w:t xml:space="preserve"> om er thuis met begeleiding van ouders aan te werken</w:t>
            </w:r>
          </w:p>
          <w:p w14:paraId="4EA9AE1E" w14:textId="77777777" w:rsidR="00AB4473" w:rsidRDefault="00AB4473" w:rsidP="004A474E">
            <w:pPr>
              <w:overflowPunct w:val="0"/>
              <w:autoSpaceDE w:val="0"/>
              <w:autoSpaceDN w:val="0"/>
              <w:adjustRightInd w:val="0"/>
              <w:textAlignment w:val="baseline"/>
              <w:rPr>
                <w:bCs/>
                <w:szCs w:val="20"/>
                <w:lang w:val="nl-NL"/>
              </w:rPr>
            </w:pPr>
          </w:p>
          <w:p w14:paraId="5E89879E" w14:textId="77777777" w:rsidR="00AB4473" w:rsidRDefault="00AB4473" w:rsidP="004A474E">
            <w:pPr>
              <w:overflowPunct w:val="0"/>
              <w:autoSpaceDE w:val="0"/>
              <w:autoSpaceDN w:val="0"/>
              <w:adjustRightInd w:val="0"/>
              <w:textAlignment w:val="baseline"/>
              <w:rPr>
                <w:bCs/>
                <w:szCs w:val="20"/>
                <w:lang w:val="nl-NL"/>
              </w:rPr>
            </w:pPr>
            <w:r>
              <w:rPr>
                <w:bCs/>
                <w:szCs w:val="20"/>
                <w:lang w:val="nl-NL"/>
              </w:rPr>
              <w:t>Cito:</w:t>
            </w:r>
          </w:p>
          <w:p w14:paraId="5D24A69E" w14:textId="6F0052C9"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Hoe te komen tot een rapportcijfer</w:t>
            </w:r>
            <w:r w:rsidR="004A474E">
              <w:rPr>
                <w:bCs/>
                <w:szCs w:val="20"/>
                <w:lang w:val="nl-NL"/>
              </w:rPr>
              <w:t>?</w:t>
            </w:r>
          </w:p>
          <w:p w14:paraId="6218DCA7" w14:textId="7A74CEFE"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Parnassus tijdelijk afgesloten voor ouders totdat er een evaluatie van de leerlingen na COVID heeft plaats gevonden door leraren. Insteek moet positief zijn naar de leerling toe.</w:t>
            </w:r>
          </w:p>
          <w:p w14:paraId="6ED5EA07" w14:textId="77777777"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Cito zal worden gebruikt om de “nieuwe” beginsituatie te toetsen</w:t>
            </w:r>
          </w:p>
          <w:p w14:paraId="1F7FF5F2" w14:textId="77777777"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Cito toetsen zullen worden afgenomen op het gebruikelijke niveau (eind groep…)</w:t>
            </w:r>
          </w:p>
          <w:p w14:paraId="0B0B11DE" w14:textId="5D3D91D3"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 xml:space="preserve">Entree toets voor groep 7 zal begin groep volgend schooljaar </w:t>
            </w:r>
            <w:r w:rsidR="004A474E">
              <w:rPr>
                <w:bCs/>
                <w:szCs w:val="20"/>
                <w:lang w:val="nl-NL"/>
              </w:rPr>
              <w:t xml:space="preserve">(groep 8) </w:t>
            </w:r>
            <w:r>
              <w:rPr>
                <w:bCs/>
                <w:szCs w:val="20"/>
                <w:lang w:val="nl-NL"/>
              </w:rPr>
              <w:t>worden afgenomen</w:t>
            </w:r>
          </w:p>
          <w:p w14:paraId="42B93A08" w14:textId="31CDEB65" w:rsidR="00AB4473" w:rsidRDefault="00AB4473" w:rsidP="004A474E">
            <w:pPr>
              <w:pStyle w:val="Lijstalinea"/>
              <w:numPr>
                <w:ilvl w:val="0"/>
                <w:numId w:val="22"/>
              </w:numPr>
              <w:overflowPunct w:val="0"/>
              <w:autoSpaceDE w:val="0"/>
              <w:autoSpaceDN w:val="0"/>
              <w:adjustRightInd w:val="0"/>
              <w:textAlignment w:val="baseline"/>
              <w:rPr>
                <w:bCs/>
                <w:szCs w:val="20"/>
                <w:lang w:val="nl-NL"/>
              </w:rPr>
            </w:pPr>
            <w:r>
              <w:rPr>
                <w:bCs/>
                <w:szCs w:val="20"/>
                <w:lang w:val="nl-NL"/>
              </w:rPr>
              <w:t>Goede communicatie naar de ouders is wenselijk zodat die weten wat te verwachten</w:t>
            </w:r>
          </w:p>
          <w:p w14:paraId="6B38BA7E" w14:textId="77777777" w:rsidR="00AB4473" w:rsidRPr="004A474E" w:rsidRDefault="00AB4473" w:rsidP="004A474E">
            <w:pPr>
              <w:pStyle w:val="Lijstalinea"/>
              <w:numPr>
                <w:ilvl w:val="0"/>
                <w:numId w:val="22"/>
              </w:numPr>
              <w:overflowPunct w:val="0"/>
              <w:autoSpaceDE w:val="0"/>
              <w:autoSpaceDN w:val="0"/>
              <w:adjustRightInd w:val="0"/>
              <w:textAlignment w:val="baseline"/>
              <w:rPr>
                <w:bCs/>
                <w:szCs w:val="20"/>
                <w:lang w:val="nl-NL"/>
              </w:rPr>
            </w:pPr>
            <w:r w:rsidRPr="004A474E">
              <w:rPr>
                <w:bCs/>
                <w:szCs w:val="20"/>
                <w:lang w:val="nl-NL"/>
              </w:rPr>
              <w:t>Concentratie van leerlingen lijkt te zijn afgenomen. Heeft dat impact op de nog te maken toetsen? In principe zijn de toetsen niet tijdsgebonden.</w:t>
            </w:r>
          </w:p>
          <w:p w14:paraId="7A575DCB" w14:textId="77777777" w:rsidR="00AB4473" w:rsidRPr="00971DB3" w:rsidRDefault="00AB4473" w:rsidP="004A474E">
            <w:pPr>
              <w:overflowPunct w:val="0"/>
              <w:autoSpaceDE w:val="0"/>
              <w:autoSpaceDN w:val="0"/>
              <w:adjustRightInd w:val="0"/>
              <w:textAlignment w:val="baseline"/>
              <w:rPr>
                <w:bCs/>
                <w:szCs w:val="20"/>
                <w:lang w:val="nl-NL"/>
              </w:rPr>
            </w:pPr>
            <w:r w:rsidRPr="00971DB3">
              <w:rPr>
                <w:bCs/>
                <w:szCs w:val="20"/>
                <w:lang w:val="nl-NL"/>
              </w:rPr>
              <w:t xml:space="preserve"> </w:t>
            </w:r>
          </w:p>
        </w:tc>
      </w:tr>
      <w:tr w:rsidR="00AB4473" w:rsidRPr="00971DB3" w14:paraId="400B2935" w14:textId="77777777" w:rsidTr="00AB4473">
        <w:tc>
          <w:tcPr>
            <w:tcW w:w="6886" w:type="dxa"/>
            <w:shd w:val="clear" w:color="auto" w:fill="auto"/>
          </w:tcPr>
          <w:p w14:paraId="5D3C9E79" w14:textId="77777777" w:rsidR="00AB4473" w:rsidRDefault="00AB4473" w:rsidP="00F36F4C">
            <w:pPr>
              <w:overflowPunct w:val="0"/>
              <w:autoSpaceDE w:val="0"/>
              <w:autoSpaceDN w:val="0"/>
              <w:adjustRightInd w:val="0"/>
              <w:textAlignment w:val="baseline"/>
              <w:rPr>
                <w:b/>
                <w:bCs/>
                <w:szCs w:val="20"/>
                <w:lang w:val="nl-NL"/>
              </w:rPr>
            </w:pPr>
            <w:r>
              <w:rPr>
                <w:b/>
                <w:bCs/>
                <w:szCs w:val="20"/>
                <w:lang w:val="nl-NL"/>
              </w:rPr>
              <w:t>COVID ervaringen ouders</w:t>
            </w:r>
          </w:p>
          <w:p w14:paraId="24864817" w14:textId="51B5F409" w:rsidR="00AB4473" w:rsidRDefault="00AB4473" w:rsidP="00F36F4C">
            <w:pPr>
              <w:overflowPunct w:val="0"/>
              <w:autoSpaceDE w:val="0"/>
              <w:autoSpaceDN w:val="0"/>
              <w:adjustRightInd w:val="0"/>
              <w:textAlignment w:val="baseline"/>
              <w:rPr>
                <w:bCs/>
                <w:szCs w:val="20"/>
                <w:lang w:val="nl-NL"/>
              </w:rPr>
            </w:pPr>
            <w:r>
              <w:rPr>
                <w:bCs/>
                <w:szCs w:val="20"/>
                <w:lang w:val="nl-NL"/>
              </w:rPr>
              <w:t>Waardering voor de leraren dat ze snel hebben geschakeld tijdens de begin dagen van de crisis en met hard werken snel een thuiswerk programma konden voorleggen aan de leerlingen.</w:t>
            </w:r>
            <w:r w:rsidR="00F36F4C">
              <w:rPr>
                <w:bCs/>
                <w:szCs w:val="20"/>
                <w:lang w:val="nl-NL"/>
              </w:rPr>
              <w:t xml:space="preserve"> </w:t>
            </w:r>
            <w:r>
              <w:rPr>
                <w:bCs/>
                <w:szCs w:val="20"/>
                <w:lang w:val="nl-NL"/>
              </w:rPr>
              <w:t>Hele situatie geeft een beter inzicht in elkaars ‘zijde’. Ouders krijgen een beter beeld waar de kinderen mee bezig zijn. En de leraren krijgen wee</w:t>
            </w:r>
            <w:r w:rsidR="004A474E">
              <w:rPr>
                <w:bCs/>
                <w:szCs w:val="20"/>
                <w:lang w:val="nl-NL"/>
              </w:rPr>
              <w:t>r</w:t>
            </w:r>
            <w:r>
              <w:rPr>
                <w:bCs/>
                <w:szCs w:val="20"/>
                <w:lang w:val="nl-NL"/>
              </w:rPr>
              <w:t xml:space="preserve"> een ander beeld van het kind </w:t>
            </w:r>
            <w:r w:rsidR="004A474E">
              <w:rPr>
                <w:bCs/>
                <w:szCs w:val="20"/>
                <w:lang w:val="nl-NL"/>
              </w:rPr>
              <w:t>nu ze</w:t>
            </w:r>
            <w:r>
              <w:rPr>
                <w:bCs/>
                <w:szCs w:val="20"/>
                <w:lang w:val="nl-NL"/>
              </w:rPr>
              <w:t xml:space="preserve"> zien hoe </w:t>
            </w:r>
            <w:r w:rsidR="004A474E">
              <w:rPr>
                <w:bCs/>
                <w:szCs w:val="20"/>
                <w:lang w:val="nl-NL"/>
              </w:rPr>
              <w:t xml:space="preserve">ze samen met </w:t>
            </w:r>
            <w:r>
              <w:rPr>
                <w:bCs/>
                <w:szCs w:val="20"/>
                <w:lang w:val="nl-NL"/>
              </w:rPr>
              <w:t>de ouders de situatie opvangen.</w:t>
            </w:r>
          </w:p>
          <w:p w14:paraId="4E8852A0" w14:textId="77777777" w:rsidR="00AB4473" w:rsidRDefault="00AB4473" w:rsidP="00F36F4C">
            <w:pPr>
              <w:overflowPunct w:val="0"/>
              <w:autoSpaceDE w:val="0"/>
              <w:autoSpaceDN w:val="0"/>
              <w:adjustRightInd w:val="0"/>
              <w:textAlignment w:val="baseline"/>
              <w:rPr>
                <w:bCs/>
                <w:szCs w:val="20"/>
                <w:lang w:val="nl-NL"/>
              </w:rPr>
            </w:pPr>
          </w:p>
          <w:p w14:paraId="5ED6ADC6" w14:textId="77777777" w:rsidR="00AB4473" w:rsidRDefault="00AB4473" w:rsidP="00F36F4C">
            <w:pPr>
              <w:overflowPunct w:val="0"/>
              <w:autoSpaceDE w:val="0"/>
              <w:autoSpaceDN w:val="0"/>
              <w:adjustRightInd w:val="0"/>
              <w:textAlignment w:val="baseline"/>
              <w:rPr>
                <w:bCs/>
                <w:szCs w:val="20"/>
                <w:lang w:val="nl-NL"/>
              </w:rPr>
            </w:pPr>
            <w:r>
              <w:rPr>
                <w:bCs/>
                <w:szCs w:val="20"/>
                <w:lang w:val="nl-NL"/>
              </w:rPr>
              <w:t>Ouders met meerdere kinderen missen af en toe het overzicht wat de kinderen moeten doen en kunnen daardoor lastiger controle uitoefenen. Aan de andere kant geeft dat ook mooi de zelfredzaamheid van de kinderen weer.</w:t>
            </w:r>
          </w:p>
          <w:p w14:paraId="6CD5631D" w14:textId="77777777" w:rsidR="00AB4473" w:rsidRDefault="00AB4473" w:rsidP="00F36F4C">
            <w:pPr>
              <w:overflowPunct w:val="0"/>
              <w:autoSpaceDE w:val="0"/>
              <w:autoSpaceDN w:val="0"/>
              <w:adjustRightInd w:val="0"/>
              <w:textAlignment w:val="baseline"/>
              <w:rPr>
                <w:bCs/>
                <w:szCs w:val="20"/>
                <w:lang w:val="nl-NL"/>
              </w:rPr>
            </w:pPr>
          </w:p>
          <w:p w14:paraId="514835BD" w14:textId="2ABB1390" w:rsidR="00AB4473" w:rsidRDefault="00AB4473" w:rsidP="00F36F4C">
            <w:pPr>
              <w:overflowPunct w:val="0"/>
              <w:autoSpaceDE w:val="0"/>
              <w:autoSpaceDN w:val="0"/>
              <w:adjustRightInd w:val="0"/>
              <w:textAlignment w:val="baseline"/>
              <w:rPr>
                <w:bCs/>
                <w:szCs w:val="20"/>
                <w:lang w:val="nl-NL"/>
              </w:rPr>
            </w:pPr>
            <w:r>
              <w:rPr>
                <w:bCs/>
                <w:szCs w:val="20"/>
                <w:lang w:val="nl-NL"/>
              </w:rPr>
              <w:t>Goed dat er snel weer routine was.</w:t>
            </w:r>
          </w:p>
          <w:p w14:paraId="5A426435" w14:textId="77777777" w:rsidR="00AB4473" w:rsidRPr="00971DB3" w:rsidRDefault="00AB4473" w:rsidP="00F36F4C">
            <w:pPr>
              <w:overflowPunct w:val="0"/>
              <w:autoSpaceDE w:val="0"/>
              <w:autoSpaceDN w:val="0"/>
              <w:adjustRightInd w:val="0"/>
              <w:textAlignment w:val="baseline"/>
              <w:rPr>
                <w:bCs/>
                <w:szCs w:val="20"/>
                <w:lang w:val="nl-NL"/>
              </w:rPr>
            </w:pPr>
          </w:p>
        </w:tc>
      </w:tr>
      <w:tr w:rsidR="00AB4473" w:rsidRPr="00032FEC" w14:paraId="76F39793" w14:textId="77777777" w:rsidTr="00AB4473">
        <w:tc>
          <w:tcPr>
            <w:tcW w:w="6886" w:type="dxa"/>
            <w:shd w:val="clear" w:color="auto" w:fill="auto"/>
          </w:tcPr>
          <w:p w14:paraId="0738BBEF" w14:textId="77777777" w:rsidR="00AB4473" w:rsidRDefault="00AB4473" w:rsidP="00F36F4C">
            <w:pPr>
              <w:overflowPunct w:val="0"/>
              <w:autoSpaceDE w:val="0"/>
              <w:autoSpaceDN w:val="0"/>
              <w:adjustRightInd w:val="0"/>
              <w:textAlignment w:val="baseline"/>
              <w:rPr>
                <w:b/>
                <w:bCs/>
                <w:szCs w:val="20"/>
                <w:lang w:val="nl-NL"/>
              </w:rPr>
            </w:pPr>
            <w:r>
              <w:rPr>
                <w:b/>
                <w:bCs/>
                <w:szCs w:val="20"/>
                <w:lang w:val="nl-NL"/>
              </w:rPr>
              <w:t>Nieuwe begin situatie</w:t>
            </w:r>
          </w:p>
          <w:p w14:paraId="268E85F5" w14:textId="77777777" w:rsidR="00AB4473" w:rsidRDefault="00AB4473" w:rsidP="00F36F4C">
            <w:pPr>
              <w:overflowPunct w:val="0"/>
              <w:autoSpaceDE w:val="0"/>
              <w:autoSpaceDN w:val="0"/>
              <w:adjustRightInd w:val="0"/>
              <w:textAlignment w:val="baseline"/>
              <w:rPr>
                <w:bCs/>
                <w:szCs w:val="20"/>
                <w:lang w:val="nl-NL"/>
              </w:rPr>
            </w:pPr>
          </w:p>
          <w:p w14:paraId="44B5E271" w14:textId="77777777" w:rsidR="00AB4473" w:rsidRDefault="00AB4473" w:rsidP="00F36F4C">
            <w:pPr>
              <w:overflowPunct w:val="0"/>
              <w:autoSpaceDE w:val="0"/>
              <w:autoSpaceDN w:val="0"/>
              <w:adjustRightInd w:val="0"/>
              <w:textAlignment w:val="baseline"/>
              <w:rPr>
                <w:bCs/>
                <w:szCs w:val="20"/>
                <w:lang w:val="nl-NL"/>
              </w:rPr>
            </w:pPr>
            <w:r>
              <w:rPr>
                <w:bCs/>
                <w:szCs w:val="20"/>
                <w:lang w:val="nl-NL"/>
              </w:rPr>
              <w:t>Kinderen die spontaan bellen met de leraar, soms ook alleen maar om even te kletsen. Kinderen die elkaar onderling ook bellen.</w:t>
            </w:r>
          </w:p>
          <w:p w14:paraId="10BCEC1C" w14:textId="77777777" w:rsidR="00AB4473" w:rsidRDefault="00AB4473" w:rsidP="00F36F4C">
            <w:pPr>
              <w:overflowPunct w:val="0"/>
              <w:autoSpaceDE w:val="0"/>
              <w:autoSpaceDN w:val="0"/>
              <w:adjustRightInd w:val="0"/>
              <w:textAlignment w:val="baseline"/>
              <w:rPr>
                <w:bCs/>
                <w:szCs w:val="20"/>
                <w:lang w:val="nl-NL"/>
              </w:rPr>
            </w:pPr>
          </w:p>
          <w:p w14:paraId="3ABAA698" w14:textId="16760F5F" w:rsidR="00AB4473" w:rsidRDefault="00AB4473" w:rsidP="00F36F4C">
            <w:pPr>
              <w:overflowPunct w:val="0"/>
              <w:autoSpaceDE w:val="0"/>
              <w:autoSpaceDN w:val="0"/>
              <w:adjustRightInd w:val="0"/>
              <w:textAlignment w:val="baseline"/>
              <w:rPr>
                <w:bCs/>
                <w:szCs w:val="20"/>
                <w:lang w:val="nl-NL"/>
              </w:rPr>
            </w:pPr>
            <w:r>
              <w:rPr>
                <w:bCs/>
                <w:szCs w:val="20"/>
                <w:lang w:val="nl-NL"/>
              </w:rPr>
              <w:t xml:space="preserve">Leraren zien soms dat ‘andere’ vaardigheden’ zijn aangeleerd die normaal op een ander tijdstip geleerd zouden zijn (weektaak, communicatie, gebruik media). Ook leraren merken hier voordelen van (opstarten </w:t>
            </w:r>
            <w:r w:rsidR="00F36F4C">
              <w:rPr>
                <w:bCs/>
                <w:szCs w:val="20"/>
                <w:lang w:val="nl-NL"/>
              </w:rPr>
              <w:t>YouTube</w:t>
            </w:r>
            <w:r>
              <w:rPr>
                <w:bCs/>
                <w:szCs w:val="20"/>
                <w:lang w:val="nl-NL"/>
              </w:rPr>
              <w:t xml:space="preserve"> kanaal).</w:t>
            </w:r>
          </w:p>
          <w:p w14:paraId="2595E671" w14:textId="77777777" w:rsidR="00AB4473" w:rsidRDefault="00AB4473" w:rsidP="00F36F4C">
            <w:pPr>
              <w:overflowPunct w:val="0"/>
              <w:autoSpaceDE w:val="0"/>
              <w:autoSpaceDN w:val="0"/>
              <w:adjustRightInd w:val="0"/>
              <w:textAlignment w:val="baseline"/>
              <w:rPr>
                <w:bCs/>
                <w:szCs w:val="20"/>
                <w:lang w:val="nl-NL"/>
              </w:rPr>
            </w:pPr>
          </w:p>
          <w:p w14:paraId="02B652FF" w14:textId="77777777" w:rsidR="00AB4473" w:rsidRDefault="00AB4473" w:rsidP="00F36F4C">
            <w:pPr>
              <w:overflowPunct w:val="0"/>
              <w:autoSpaceDE w:val="0"/>
              <w:autoSpaceDN w:val="0"/>
              <w:adjustRightInd w:val="0"/>
              <w:textAlignment w:val="baseline"/>
              <w:rPr>
                <w:bCs/>
                <w:szCs w:val="20"/>
                <w:lang w:val="nl-NL"/>
              </w:rPr>
            </w:pPr>
            <w:r>
              <w:rPr>
                <w:bCs/>
                <w:szCs w:val="20"/>
                <w:lang w:val="nl-NL"/>
              </w:rPr>
              <w:t>Kinderen vinden het leuk om over de periode te vertellen, maar vinden het ook niet erg om op school weer gewoon lekker aan de gang te gaan.</w:t>
            </w:r>
          </w:p>
          <w:p w14:paraId="279AC13A" w14:textId="77777777" w:rsidR="00AB4473" w:rsidRPr="00032FEC" w:rsidRDefault="00AB4473" w:rsidP="00F36F4C">
            <w:pPr>
              <w:overflowPunct w:val="0"/>
              <w:autoSpaceDE w:val="0"/>
              <w:autoSpaceDN w:val="0"/>
              <w:adjustRightInd w:val="0"/>
              <w:textAlignment w:val="baseline"/>
              <w:rPr>
                <w:bCs/>
                <w:szCs w:val="20"/>
                <w:lang w:val="nl-NL"/>
              </w:rPr>
            </w:pPr>
          </w:p>
        </w:tc>
      </w:tr>
      <w:tr w:rsidR="00AB4473" w:rsidRPr="00603C6F" w14:paraId="72FB8A7B" w14:textId="77777777" w:rsidTr="00AB4473">
        <w:tc>
          <w:tcPr>
            <w:tcW w:w="6886" w:type="dxa"/>
            <w:shd w:val="clear" w:color="auto" w:fill="auto"/>
          </w:tcPr>
          <w:p w14:paraId="7A0ADA82" w14:textId="77777777" w:rsidR="00AB4473" w:rsidRPr="00603C6F" w:rsidRDefault="00AB4473" w:rsidP="00F2321E">
            <w:pPr>
              <w:overflowPunct w:val="0"/>
              <w:autoSpaceDE w:val="0"/>
              <w:autoSpaceDN w:val="0"/>
              <w:adjustRightInd w:val="0"/>
              <w:jc w:val="both"/>
              <w:textAlignment w:val="baseline"/>
              <w:rPr>
                <w:b/>
                <w:bCs/>
                <w:szCs w:val="20"/>
                <w:lang w:val="nl-NL"/>
              </w:rPr>
            </w:pPr>
            <w:r w:rsidRPr="00603C6F">
              <w:rPr>
                <w:b/>
                <w:bCs/>
                <w:szCs w:val="20"/>
                <w:lang w:val="nl-NL"/>
              </w:rPr>
              <w:lastRenderedPageBreak/>
              <w:t>Verslag GMR</w:t>
            </w:r>
          </w:p>
          <w:p w14:paraId="0D6DB407" w14:textId="77777777" w:rsidR="00AB4473" w:rsidRPr="00603C6F" w:rsidRDefault="00AB4473" w:rsidP="00F2321E">
            <w:pPr>
              <w:overflowPunct w:val="0"/>
              <w:autoSpaceDE w:val="0"/>
              <w:autoSpaceDN w:val="0"/>
              <w:adjustRightInd w:val="0"/>
              <w:jc w:val="both"/>
              <w:textAlignment w:val="baseline"/>
              <w:rPr>
                <w:b/>
                <w:bCs/>
                <w:szCs w:val="20"/>
                <w:lang w:val="nl-NL"/>
              </w:rPr>
            </w:pPr>
          </w:p>
          <w:p w14:paraId="44A01B54" w14:textId="77777777" w:rsidR="00AB4473" w:rsidRPr="00603C6F" w:rsidRDefault="00AB4473" w:rsidP="00F2321E">
            <w:pPr>
              <w:overflowPunct w:val="0"/>
              <w:autoSpaceDE w:val="0"/>
              <w:autoSpaceDN w:val="0"/>
              <w:adjustRightInd w:val="0"/>
              <w:jc w:val="both"/>
              <w:textAlignment w:val="baseline"/>
              <w:rPr>
                <w:bCs/>
                <w:szCs w:val="20"/>
                <w:lang w:val="nl-NL"/>
              </w:rPr>
            </w:pPr>
            <w:r w:rsidRPr="00603C6F">
              <w:rPr>
                <w:bCs/>
                <w:szCs w:val="20"/>
                <w:lang w:val="nl-NL"/>
              </w:rPr>
              <w:t>Verslag is niet ontvangen. Dit punt schuift door naar de volgende vergadering</w:t>
            </w:r>
            <w:r>
              <w:rPr>
                <w:bCs/>
                <w:szCs w:val="20"/>
                <w:lang w:val="nl-NL"/>
              </w:rPr>
              <w:t>.</w:t>
            </w:r>
          </w:p>
          <w:p w14:paraId="4D45347D" w14:textId="77777777" w:rsidR="00AB4473" w:rsidRPr="00603C6F" w:rsidRDefault="00AB4473" w:rsidP="00F2321E">
            <w:pPr>
              <w:overflowPunct w:val="0"/>
              <w:autoSpaceDE w:val="0"/>
              <w:autoSpaceDN w:val="0"/>
              <w:adjustRightInd w:val="0"/>
              <w:jc w:val="both"/>
              <w:textAlignment w:val="baseline"/>
              <w:rPr>
                <w:bCs/>
                <w:szCs w:val="20"/>
                <w:lang w:val="nl-NL"/>
              </w:rPr>
            </w:pPr>
          </w:p>
        </w:tc>
      </w:tr>
      <w:tr w:rsidR="00AB4473" w:rsidRPr="00603C6F" w14:paraId="78680067" w14:textId="77777777" w:rsidTr="00AB4473">
        <w:tc>
          <w:tcPr>
            <w:tcW w:w="6886" w:type="dxa"/>
            <w:shd w:val="clear" w:color="auto" w:fill="auto"/>
          </w:tcPr>
          <w:p w14:paraId="36FC802E" w14:textId="77777777" w:rsidR="00AB4473" w:rsidRDefault="00AB4473" w:rsidP="00F36F4C">
            <w:pPr>
              <w:overflowPunct w:val="0"/>
              <w:autoSpaceDE w:val="0"/>
              <w:autoSpaceDN w:val="0"/>
              <w:adjustRightInd w:val="0"/>
              <w:textAlignment w:val="baseline"/>
              <w:rPr>
                <w:b/>
                <w:szCs w:val="20"/>
                <w:lang w:val="nl-NL"/>
              </w:rPr>
            </w:pPr>
            <w:r>
              <w:rPr>
                <w:b/>
                <w:szCs w:val="20"/>
                <w:lang w:val="nl-NL"/>
              </w:rPr>
              <w:t>Rondvraag</w:t>
            </w:r>
          </w:p>
          <w:p w14:paraId="0FCE22FB" w14:textId="77777777" w:rsidR="00AB4473" w:rsidRPr="00603C6F" w:rsidRDefault="00AB4473" w:rsidP="00F36F4C">
            <w:pPr>
              <w:overflowPunct w:val="0"/>
              <w:autoSpaceDE w:val="0"/>
              <w:autoSpaceDN w:val="0"/>
              <w:adjustRightInd w:val="0"/>
              <w:textAlignment w:val="baseline"/>
              <w:rPr>
                <w:b/>
                <w:szCs w:val="20"/>
                <w:lang w:val="nl-NL"/>
              </w:rPr>
            </w:pPr>
          </w:p>
          <w:p w14:paraId="7220A87C" w14:textId="07C9E7DC" w:rsidR="00AB4473" w:rsidRPr="00603C6F" w:rsidRDefault="00AB4473" w:rsidP="00F36F4C">
            <w:pPr>
              <w:overflowPunct w:val="0"/>
              <w:autoSpaceDE w:val="0"/>
              <w:autoSpaceDN w:val="0"/>
              <w:adjustRightInd w:val="0"/>
              <w:textAlignment w:val="baseline"/>
              <w:rPr>
                <w:szCs w:val="20"/>
                <w:lang w:val="nl-NL"/>
              </w:rPr>
            </w:pPr>
            <w:r w:rsidRPr="00603C6F">
              <w:rPr>
                <w:szCs w:val="20"/>
                <w:lang w:val="nl-NL"/>
              </w:rPr>
              <w:t xml:space="preserve">Dit is de </w:t>
            </w:r>
            <w:r>
              <w:rPr>
                <w:szCs w:val="20"/>
                <w:lang w:val="nl-NL"/>
              </w:rPr>
              <w:t xml:space="preserve">een na laatste </w:t>
            </w:r>
            <w:r w:rsidRPr="00603C6F">
              <w:rPr>
                <w:szCs w:val="20"/>
                <w:lang w:val="nl-NL"/>
              </w:rPr>
              <w:t xml:space="preserve">vergadering van </w:t>
            </w:r>
            <w:r w:rsidR="00F36F4C">
              <w:rPr>
                <w:szCs w:val="20"/>
                <w:lang w:val="nl-NL"/>
              </w:rPr>
              <w:t>de voorzitter</w:t>
            </w:r>
            <w:r w:rsidRPr="00603C6F">
              <w:rPr>
                <w:szCs w:val="20"/>
                <w:lang w:val="nl-NL"/>
              </w:rPr>
              <w:t xml:space="preserve">. </w:t>
            </w:r>
            <w:r>
              <w:rPr>
                <w:szCs w:val="20"/>
                <w:lang w:val="nl-NL"/>
              </w:rPr>
              <w:t>De vraag voor een nieuw MR lid zal worden uitgezet. Dit proces dient voor de zomervakantie te zijn afgerond.</w:t>
            </w:r>
            <w:r w:rsidR="00F36F4C">
              <w:rPr>
                <w:szCs w:val="20"/>
                <w:lang w:val="nl-NL"/>
              </w:rPr>
              <w:t xml:space="preserve"> En wie neemt de rol van voorzitter over.</w:t>
            </w:r>
          </w:p>
          <w:p w14:paraId="69EC8AD1" w14:textId="77777777" w:rsidR="00AB4473" w:rsidRPr="00603C6F" w:rsidRDefault="00AB4473" w:rsidP="00F36F4C">
            <w:pPr>
              <w:overflowPunct w:val="0"/>
              <w:autoSpaceDE w:val="0"/>
              <w:autoSpaceDN w:val="0"/>
              <w:adjustRightInd w:val="0"/>
              <w:textAlignment w:val="baseline"/>
              <w:rPr>
                <w:szCs w:val="20"/>
                <w:lang w:val="nl-NL"/>
              </w:rPr>
            </w:pPr>
          </w:p>
          <w:p w14:paraId="2157A5DD" w14:textId="77777777" w:rsidR="00AB4473" w:rsidRDefault="00AB4473" w:rsidP="00F36F4C">
            <w:pPr>
              <w:overflowPunct w:val="0"/>
              <w:autoSpaceDE w:val="0"/>
              <w:autoSpaceDN w:val="0"/>
              <w:adjustRightInd w:val="0"/>
              <w:textAlignment w:val="baseline"/>
              <w:rPr>
                <w:szCs w:val="20"/>
                <w:lang w:val="nl-NL"/>
              </w:rPr>
            </w:pPr>
            <w:r>
              <w:rPr>
                <w:szCs w:val="20"/>
                <w:lang w:val="nl-NL"/>
              </w:rPr>
              <w:t>Corinne meldt nog dat er een leuk item over een Blosse school is geweest op de aflevering van het jeugdjournaal van vandaag.</w:t>
            </w:r>
          </w:p>
          <w:p w14:paraId="3A82CB61" w14:textId="77777777" w:rsidR="00AB4473" w:rsidRPr="00603C6F" w:rsidRDefault="00AB4473" w:rsidP="00F36F4C">
            <w:pPr>
              <w:overflowPunct w:val="0"/>
              <w:autoSpaceDE w:val="0"/>
              <w:autoSpaceDN w:val="0"/>
              <w:adjustRightInd w:val="0"/>
              <w:textAlignment w:val="baseline"/>
              <w:rPr>
                <w:szCs w:val="20"/>
                <w:lang w:val="nl-NL"/>
              </w:rPr>
            </w:pPr>
          </w:p>
          <w:p w14:paraId="46C115A4" w14:textId="77777777" w:rsidR="00AB4473" w:rsidRPr="00603C6F" w:rsidRDefault="00AB4473" w:rsidP="00F36F4C">
            <w:pPr>
              <w:overflowPunct w:val="0"/>
              <w:autoSpaceDE w:val="0"/>
              <w:autoSpaceDN w:val="0"/>
              <w:adjustRightInd w:val="0"/>
              <w:textAlignment w:val="baseline"/>
              <w:rPr>
                <w:szCs w:val="20"/>
                <w:lang w:val="nl-NL"/>
              </w:rPr>
            </w:pPr>
          </w:p>
        </w:tc>
      </w:tr>
      <w:tr w:rsidR="00AB4473" w:rsidRPr="00B14E55" w14:paraId="4C9441F5" w14:textId="77777777" w:rsidTr="00AB4473">
        <w:tc>
          <w:tcPr>
            <w:tcW w:w="6886" w:type="dxa"/>
            <w:shd w:val="clear" w:color="auto" w:fill="auto"/>
          </w:tcPr>
          <w:p w14:paraId="48E468BA" w14:textId="77777777" w:rsidR="00AB4473" w:rsidRDefault="00AB4473" w:rsidP="00F36F4C">
            <w:pPr>
              <w:overflowPunct w:val="0"/>
              <w:autoSpaceDE w:val="0"/>
              <w:autoSpaceDN w:val="0"/>
              <w:adjustRightInd w:val="0"/>
              <w:textAlignment w:val="baseline"/>
              <w:rPr>
                <w:b/>
                <w:bCs/>
                <w:szCs w:val="20"/>
                <w:lang w:val="nl-NL"/>
              </w:rPr>
            </w:pPr>
            <w:r w:rsidRPr="00603C6F">
              <w:rPr>
                <w:b/>
                <w:bCs/>
                <w:szCs w:val="20"/>
                <w:lang w:val="nl-NL"/>
              </w:rPr>
              <w:t>Afsluiting</w:t>
            </w:r>
          </w:p>
          <w:p w14:paraId="7D928467" w14:textId="77777777" w:rsidR="00AB4473" w:rsidRDefault="00AB4473" w:rsidP="00F36F4C">
            <w:pPr>
              <w:overflowPunct w:val="0"/>
              <w:autoSpaceDE w:val="0"/>
              <w:autoSpaceDN w:val="0"/>
              <w:adjustRightInd w:val="0"/>
              <w:textAlignment w:val="baseline"/>
              <w:rPr>
                <w:b/>
                <w:bCs/>
                <w:szCs w:val="20"/>
                <w:lang w:val="nl-NL"/>
              </w:rPr>
            </w:pPr>
          </w:p>
          <w:p w14:paraId="78EE65A4" w14:textId="77777777" w:rsidR="00AB4473" w:rsidRDefault="00AB4473" w:rsidP="00F36F4C">
            <w:pPr>
              <w:overflowPunct w:val="0"/>
              <w:autoSpaceDE w:val="0"/>
              <w:autoSpaceDN w:val="0"/>
              <w:adjustRightInd w:val="0"/>
              <w:textAlignment w:val="baseline"/>
              <w:rPr>
                <w:bCs/>
                <w:szCs w:val="20"/>
                <w:lang w:val="nl-NL"/>
              </w:rPr>
            </w:pPr>
            <w:r w:rsidRPr="00B14E55">
              <w:rPr>
                <w:bCs/>
                <w:szCs w:val="20"/>
                <w:lang w:val="nl-NL"/>
              </w:rPr>
              <w:t>Vergadering wordt gesloten om 2</w:t>
            </w:r>
            <w:r>
              <w:rPr>
                <w:bCs/>
                <w:szCs w:val="20"/>
                <w:lang w:val="nl-NL"/>
              </w:rPr>
              <w:t>0.15.</w:t>
            </w:r>
          </w:p>
          <w:p w14:paraId="3790E454" w14:textId="77777777" w:rsidR="00AB4473" w:rsidRPr="00F36F4C" w:rsidRDefault="00AB4473" w:rsidP="00F36F4C">
            <w:pPr>
              <w:overflowPunct w:val="0"/>
              <w:autoSpaceDE w:val="0"/>
              <w:autoSpaceDN w:val="0"/>
              <w:adjustRightInd w:val="0"/>
              <w:textAlignment w:val="baseline"/>
              <w:rPr>
                <w:bCs/>
                <w:szCs w:val="20"/>
                <w:lang w:val="nl-NL"/>
              </w:rPr>
            </w:pPr>
          </w:p>
        </w:tc>
      </w:tr>
    </w:tbl>
    <w:p w14:paraId="0A9DC4EE" w14:textId="61988280" w:rsidR="00AB4473" w:rsidRDefault="00AB4473" w:rsidP="00667FED">
      <w:pPr>
        <w:rPr>
          <w:lang w:val="nl-NL"/>
        </w:rPr>
      </w:pPr>
    </w:p>
    <w:sectPr w:rsidR="00AB4473" w:rsidSect="00B14E55">
      <w:headerReference w:type="even" r:id="rId8"/>
      <w:headerReference w:type="default" r:id="rId9"/>
      <w:footerReference w:type="default" r:id="rId10"/>
      <w:type w:val="continuous"/>
      <w:pgSz w:w="11907" w:h="16840" w:code="9"/>
      <w:pgMar w:top="1276" w:right="1134" w:bottom="1191" w:left="1418" w:header="425"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B3542" w14:textId="77777777" w:rsidR="00CD6A79" w:rsidRDefault="00CD6A79">
      <w:r>
        <w:separator/>
      </w:r>
    </w:p>
  </w:endnote>
  <w:endnote w:type="continuationSeparator" w:id="0">
    <w:p w14:paraId="6003603A" w14:textId="77777777" w:rsidR="00CD6A79" w:rsidRDefault="00CD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773E" w14:textId="77777777" w:rsidR="00C226CF" w:rsidRPr="00045570" w:rsidRDefault="00C226CF" w:rsidP="000455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70F6" w14:textId="77777777" w:rsidR="00CD6A79" w:rsidRDefault="00CD6A79">
      <w:r>
        <w:separator/>
      </w:r>
    </w:p>
  </w:footnote>
  <w:footnote w:type="continuationSeparator" w:id="0">
    <w:p w14:paraId="07CCE116" w14:textId="77777777" w:rsidR="00CD6A79" w:rsidRDefault="00CD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1B438" w14:textId="77777777" w:rsidR="00C226CF" w:rsidRPr="00F2750C" w:rsidRDefault="00C226CF" w:rsidP="00847814">
    <w:pPr>
      <w:framePr w:w="2268" w:h="15201" w:hRule="exact" w:hSpace="181" w:wrap="around" w:vAnchor="page" w:hAnchor="page" w:x="9243" w:y="823"/>
      <w:shd w:val="solid" w:color="FFFFFF" w:fill="FFFFFF"/>
      <w:suppressOverlap/>
      <w:rPr>
        <w:rFonts w:ascii="Tahoma" w:hAnsi="Tahoma" w:cs="Tahoma"/>
        <w:b/>
        <w:sz w:val="16"/>
        <w:szCs w:val="16"/>
        <w:lang w:val="en-GB"/>
      </w:rPr>
    </w:pPr>
    <w:r w:rsidRPr="004626CE">
      <w:rPr>
        <w:rFonts w:ascii="Tahoma" w:hAnsi="Tahoma" w:cs="Tahoma"/>
        <w:b/>
        <w:sz w:val="16"/>
        <w:szCs w:val="16"/>
        <w:lang w:val="nl-NL"/>
      </w:rPr>
      <w:fldChar w:fldCharType="begin"/>
    </w:r>
    <w:r w:rsidRPr="00F2750C">
      <w:rPr>
        <w:rFonts w:ascii="Tahoma" w:hAnsi="Tahoma" w:cs="Tahoma"/>
        <w:b/>
        <w:sz w:val="16"/>
        <w:szCs w:val="16"/>
        <w:lang w:val="en-GB"/>
      </w:rPr>
      <w:instrText xml:space="preserve"> DOCVARIABLE "Ent_name1" \* MERGEFORMAT </w:instrText>
    </w:r>
    <w:r w:rsidRPr="004626CE">
      <w:rPr>
        <w:rFonts w:ascii="Tahoma" w:hAnsi="Tahoma" w:cs="Tahoma"/>
        <w:b/>
        <w:sz w:val="16"/>
        <w:szCs w:val="16"/>
        <w:lang w:val="nl-NL"/>
      </w:rPr>
      <w:fldChar w:fldCharType="separate"/>
    </w:r>
    <w:r>
      <w:rPr>
        <w:rFonts w:ascii="Tahoma" w:hAnsi="Tahoma" w:cs="Tahoma"/>
        <w:b/>
        <w:sz w:val="16"/>
        <w:szCs w:val="16"/>
        <w:lang w:val="en-GB"/>
      </w:rPr>
      <w:t>Van Oord Dredging and</w:t>
    </w:r>
    <w:r w:rsidRPr="004626CE">
      <w:rPr>
        <w:rFonts w:ascii="Tahoma" w:hAnsi="Tahoma" w:cs="Tahoma"/>
        <w:b/>
        <w:sz w:val="16"/>
        <w:szCs w:val="16"/>
        <w:lang w:val="nl-NL"/>
      </w:rPr>
      <w:fldChar w:fldCharType="end"/>
    </w:r>
  </w:p>
  <w:p w14:paraId="29EB9CA4" w14:textId="77777777" w:rsidR="00C226CF" w:rsidRPr="00F2750C" w:rsidRDefault="00C226CF" w:rsidP="00847814">
    <w:pPr>
      <w:framePr w:w="2268" w:h="15201" w:hRule="exact" w:hSpace="181" w:wrap="around" w:vAnchor="page" w:hAnchor="page" w:x="9243" w:y="823"/>
      <w:shd w:val="solid" w:color="FFFFFF" w:fill="FFFFFF"/>
      <w:suppressOverlap/>
      <w:rPr>
        <w:rFonts w:ascii="Tahoma" w:hAnsi="Tahoma" w:cs="Tahoma"/>
        <w:b/>
        <w:spacing w:val="4"/>
        <w:sz w:val="16"/>
        <w:szCs w:val="16"/>
        <w:lang w:val="en-GB"/>
      </w:rPr>
    </w:pPr>
    <w:r w:rsidRPr="004626CE">
      <w:rPr>
        <w:rFonts w:ascii="Tahoma" w:hAnsi="Tahoma" w:cs="Tahoma"/>
        <w:b/>
        <w:sz w:val="16"/>
        <w:szCs w:val="16"/>
        <w:lang w:val="nl-NL"/>
      </w:rPr>
      <w:fldChar w:fldCharType="begin"/>
    </w:r>
    <w:r w:rsidRPr="00F2750C">
      <w:rPr>
        <w:rFonts w:ascii="Tahoma" w:hAnsi="Tahoma" w:cs="Tahoma"/>
        <w:b/>
        <w:sz w:val="16"/>
        <w:szCs w:val="16"/>
        <w:lang w:val="en-GB"/>
      </w:rPr>
      <w:instrText xml:space="preserve"> if </w:instrText>
    </w:r>
    <w:r w:rsidRPr="004626CE">
      <w:rPr>
        <w:rFonts w:ascii="Tahoma" w:hAnsi="Tahoma" w:cs="Tahoma"/>
        <w:b/>
        <w:sz w:val="16"/>
        <w:szCs w:val="16"/>
        <w:lang w:val="nl-NL"/>
      </w:rPr>
      <w:fldChar w:fldCharType="begin"/>
    </w:r>
    <w:r w:rsidRPr="00F2750C">
      <w:rPr>
        <w:rFonts w:ascii="Tahoma" w:hAnsi="Tahoma" w:cs="Tahoma"/>
        <w:b/>
        <w:sz w:val="16"/>
        <w:szCs w:val="16"/>
        <w:lang w:val="en-GB"/>
      </w:rPr>
      <w:instrText xml:space="preserve"> DOCVARIABLE  "Ent_Name3" </w:instrText>
    </w:r>
    <w:r w:rsidRPr="004626CE">
      <w:rPr>
        <w:rFonts w:ascii="Tahoma" w:hAnsi="Tahoma" w:cs="Tahoma"/>
        <w:b/>
        <w:sz w:val="16"/>
        <w:szCs w:val="16"/>
        <w:lang w:val="nl-NL"/>
      </w:rPr>
      <w:fldChar w:fldCharType="separate"/>
    </w:r>
    <w:r>
      <w:rPr>
        <w:rFonts w:ascii="Tahoma" w:hAnsi="Tahoma" w:cs="Tahoma"/>
        <w:b/>
        <w:sz w:val="16"/>
        <w:szCs w:val="16"/>
        <w:lang w:val="en-GB"/>
      </w:rPr>
      <w:instrText>Marine Contractors bv</w:instrText>
    </w:r>
    <w:r w:rsidRPr="004626CE">
      <w:rPr>
        <w:rFonts w:ascii="Tahoma" w:hAnsi="Tahoma" w:cs="Tahoma"/>
        <w:b/>
        <w:sz w:val="16"/>
        <w:szCs w:val="16"/>
        <w:lang w:val="nl-NL"/>
      </w:rPr>
      <w:fldChar w:fldCharType="end"/>
    </w:r>
    <w:r w:rsidRPr="00F2750C">
      <w:rPr>
        <w:rFonts w:ascii="Tahoma" w:hAnsi="Tahoma" w:cs="Tahoma"/>
        <w:b/>
        <w:sz w:val="16"/>
        <w:szCs w:val="16"/>
        <w:lang w:val="en-GB"/>
      </w:rPr>
      <w:instrText xml:space="preserve"> =".." "" </w:instrText>
    </w:r>
    <w:r w:rsidRPr="004626CE">
      <w:rPr>
        <w:rFonts w:ascii="Tahoma" w:hAnsi="Tahoma" w:cs="Tahoma"/>
        <w:b/>
        <w:sz w:val="16"/>
        <w:szCs w:val="16"/>
        <w:lang w:val="nl-NL"/>
      </w:rPr>
      <w:fldChar w:fldCharType="begin"/>
    </w:r>
    <w:r w:rsidRPr="00F2750C">
      <w:rPr>
        <w:rFonts w:ascii="Tahoma" w:hAnsi="Tahoma" w:cs="Tahoma"/>
        <w:b/>
        <w:sz w:val="16"/>
        <w:szCs w:val="16"/>
        <w:lang w:val="en-GB"/>
      </w:rPr>
      <w:instrText xml:space="preserve"> DOCVARIABLE "Ent_name3" \* MERGEFORMAT </w:instrText>
    </w:r>
    <w:r w:rsidRPr="004626CE">
      <w:rPr>
        <w:rFonts w:ascii="Tahoma" w:hAnsi="Tahoma" w:cs="Tahoma"/>
        <w:b/>
        <w:sz w:val="16"/>
        <w:szCs w:val="16"/>
        <w:lang w:val="nl-NL"/>
      </w:rPr>
      <w:fldChar w:fldCharType="separate"/>
    </w:r>
    <w:r>
      <w:rPr>
        <w:rFonts w:ascii="Tahoma" w:hAnsi="Tahoma" w:cs="Tahoma"/>
        <w:b/>
        <w:sz w:val="16"/>
        <w:szCs w:val="16"/>
        <w:lang w:val="en-GB"/>
      </w:rPr>
      <w:instrText>Marine Contractors bv</w:instrText>
    </w:r>
    <w:r w:rsidRPr="004626CE">
      <w:rPr>
        <w:rFonts w:ascii="Tahoma" w:hAnsi="Tahoma" w:cs="Tahoma"/>
        <w:b/>
        <w:sz w:val="16"/>
        <w:szCs w:val="16"/>
        <w:lang w:val="nl-NL"/>
      </w:rPr>
      <w:fldChar w:fldCharType="end"/>
    </w:r>
    <w:r w:rsidRPr="00F2750C">
      <w:rPr>
        <w:rFonts w:ascii="Tahoma" w:hAnsi="Tahoma" w:cs="Tahoma"/>
        <w:b/>
        <w:sz w:val="16"/>
        <w:szCs w:val="16"/>
        <w:lang w:val="en-GB"/>
      </w:rPr>
      <w:instrText xml:space="preserve"> </w:instrText>
    </w:r>
    <w:r w:rsidRPr="004626CE">
      <w:rPr>
        <w:rFonts w:ascii="Tahoma" w:hAnsi="Tahoma" w:cs="Tahoma"/>
        <w:b/>
        <w:sz w:val="16"/>
        <w:szCs w:val="16"/>
        <w:lang w:val="nl-NL"/>
      </w:rPr>
      <w:fldChar w:fldCharType="separate"/>
    </w:r>
    <w:r>
      <w:rPr>
        <w:rFonts w:ascii="Tahoma" w:hAnsi="Tahoma" w:cs="Tahoma"/>
        <w:b/>
        <w:noProof/>
        <w:sz w:val="16"/>
        <w:szCs w:val="16"/>
        <w:lang w:val="en-GB"/>
      </w:rPr>
      <w:t>Marine Contractors bv</w:t>
    </w:r>
    <w:r w:rsidRPr="004626CE">
      <w:rPr>
        <w:rFonts w:ascii="Tahoma" w:hAnsi="Tahoma" w:cs="Tahoma"/>
        <w:b/>
        <w:sz w:val="16"/>
        <w:szCs w:val="16"/>
        <w:lang w:val="nl-NL"/>
      </w:rPr>
      <w:fldChar w:fldCharType="end"/>
    </w:r>
  </w:p>
  <w:p w14:paraId="4EE50051" w14:textId="77777777" w:rsidR="00C226CF" w:rsidRPr="00F2750C" w:rsidRDefault="00C226CF" w:rsidP="00847814">
    <w:pPr>
      <w:framePr w:w="2268" w:h="15201" w:hRule="exact" w:hSpace="181" w:wrap="around" w:vAnchor="page" w:hAnchor="page" w:x="9243" w:y="823"/>
      <w:shd w:val="solid" w:color="FFFFFF" w:fill="FFFFFF"/>
      <w:suppressOverlap/>
      <w:rPr>
        <w:rFonts w:ascii="Tahoma" w:hAnsi="Tahoma" w:cs="Tahoma"/>
        <w:spacing w:val="4"/>
        <w:sz w:val="14"/>
        <w:szCs w:val="14"/>
        <w:lang w:val="en-GB"/>
      </w:rPr>
    </w:pPr>
  </w:p>
  <w:p w14:paraId="4249FADE" w14:textId="77777777" w:rsidR="00C226CF" w:rsidRPr="001203AB" w:rsidRDefault="00C226CF" w:rsidP="00847814">
    <w:pPr>
      <w:framePr w:w="2268" w:h="15201" w:hRule="exact" w:hSpace="181" w:wrap="around" w:vAnchor="page" w:hAnchor="page" w:x="9243" w:y="823"/>
      <w:shd w:val="solid" w:color="FFFFFF" w:fill="FFFFFF"/>
      <w:suppressOverlap/>
      <w:rPr>
        <w:rFonts w:ascii="Lucida Sans Unicode" w:hAnsi="Lucida Sans Unicode" w:cs="Lucida Sans Unicode"/>
        <w:sz w:val="14"/>
        <w:szCs w:val="14"/>
        <w:lang w:val="nl-NL"/>
      </w:rPr>
    </w:pPr>
    <w:r w:rsidRPr="00A23CC7">
      <w:rPr>
        <w:rFonts w:ascii="Lucida Sans Unicode" w:hAnsi="Lucida Sans Unicode" w:cs="Lucida Sans Unicode"/>
        <w:sz w:val="14"/>
        <w:szCs w:val="14"/>
        <w:lang w:val="nl-NL"/>
      </w:rPr>
      <w:t>Ref</w:t>
    </w:r>
    <w:r w:rsidRPr="00CC037A">
      <w:rPr>
        <w:rFonts w:ascii="Lucida Sans Unicode" w:hAnsi="Lucida Sans Unicode" w:cs="Lucida Sans Unicode"/>
        <w:vanish/>
        <w:sz w:val="14"/>
        <w:szCs w:val="14"/>
        <w:lang w:val="nl-NL"/>
      </w:rPr>
      <w:t>$</w:t>
    </w:r>
    <w:r>
      <w:rPr>
        <w:rFonts w:ascii="Lucida Sans Unicode" w:hAnsi="Lucida Sans Unicode" w:cs="Lucida Sans Unicode"/>
        <w:sz w:val="14"/>
        <w:szCs w:val="14"/>
        <w:lang w:val="nl-NL"/>
      </w:rPr>
      <w:t xml:space="preserve">  </w:t>
    </w:r>
    <w:r w:rsidRPr="00687C51">
      <w:rPr>
        <w:rFonts w:ascii="Lucida Sans Unicode" w:hAnsi="Lucida Sans Unicode" w:cs="Lucida Sans Unicode"/>
        <w:sz w:val="14"/>
        <w:szCs w:val="14"/>
        <w:lang w:val="nl-NL"/>
      </w:rPr>
      <w:fldChar w:fldCharType="begin"/>
    </w:r>
    <w:r w:rsidRPr="00687C51">
      <w:rPr>
        <w:rFonts w:ascii="Lucida Sans Unicode" w:hAnsi="Lucida Sans Unicode" w:cs="Lucida Sans Unicode"/>
        <w:sz w:val="14"/>
        <w:szCs w:val="14"/>
        <w:lang w:val="nl-NL"/>
      </w:rPr>
      <w:instrText xml:space="preserve"> IF </w:instrText>
    </w:r>
    <w:r w:rsidRPr="00687C51">
      <w:rPr>
        <w:rFonts w:ascii="Lucida Sans Unicode" w:hAnsi="Lucida Sans Unicode" w:cs="Lucida Sans Unicode"/>
        <w:sz w:val="14"/>
        <w:szCs w:val="14"/>
        <w:lang w:val="nl-NL"/>
      </w:rPr>
      <w:fldChar w:fldCharType="begin"/>
    </w:r>
    <w:r w:rsidRPr="00687C51">
      <w:rPr>
        <w:rFonts w:ascii="Lucida Sans Unicode" w:hAnsi="Lucida Sans Unicode" w:cs="Lucida Sans Unicode"/>
        <w:sz w:val="14"/>
        <w:szCs w:val="14"/>
        <w:lang w:val="nl-NL"/>
      </w:rPr>
      <w:instrText xml:space="preserve"> DOCVARIABLE  "VO_REFERENCE" </w:instrText>
    </w:r>
    <w:r w:rsidRPr="00687C51">
      <w:rPr>
        <w:rFonts w:ascii="Lucida Sans Unicode" w:hAnsi="Lucida Sans Unicode" w:cs="Lucida Sans Unicode"/>
        <w:sz w:val="14"/>
        <w:szCs w:val="14"/>
        <w:lang w:val="nl-NL"/>
      </w:rPr>
      <w:fldChar w:fldCharType="separate"/>
    </w:r>
    <w:r>
      <w:rPr>
        <w:rFonts w:ascii="Lucida Sans Unicode" w:hAnsi="Lucida Sans Unicode" w:cs="Lucida Sans Unicode"/>
        <w:sz w:val="14"/>
        <w:szCs w:val="14"/>
        <w:lang w:val="nl-NL"/>
      </w:rPr>
      <w:instrText>EE-3416792-MOV</w:instrText>
    </w:r>
    <w:r w:rsidRPr="00687C51">
      <w:rPr>
        <w:rFonts w:ascii="Lucida Sans Unicode" w:hAnsi="Lucida Sans Unicode" w:cs="Lucida Sans Unicode"/>
        <w:sz w:val="14"/>
        <w:szCs w:val="14"/>
        <w:lang w:val="nl-NL"/>
      </w:rPr>
      <w:fldChar w:fldCharType="end"/>
    </w:r>
    <w:r w:rsidRPr="00687C51">
      <w:rPr>
        <w:rFonts w:ascii="Lucida Sans Unicode" w:hAnsi="Lucida Sans Unicode" w:cs="Lucida Sans Unicode"/>
        <w:sz w:val="14"/>
        <w:szCs w:val="14"/>
        <w:lang w:val="nl-NL"/>
      </w:rPr>
      <w:instrText xml:space="preserve"> =".." </w:instrText>
    </w:r>
    <w:r>
      <w:rPr>
        <w:rFonts w:ascii="Lucida Sans Unicode" w:hAnsi="Lucida Sans Unicode" w:cs="Lucida Sans Unicode"/>
        <w:sz w:val="14"/>
        <w:szCs w:val="14"/>
        <w:lang w:val="nl-NL"/>
      </w:rPr>
      <w:instrText xml:space="preserve">  "</w:instrText>
    </w:r>
    <w:r>
      <w:rPr>
        <w:rFonts w:ascii="Lucida Sans Unicode" w:hAnsi="Lucida Sans Unicode" w:cs="Lucida Sans Unicode"/>
        <w:sz w:val="14"/>
        <w:szCs w:val="14"/>
        <w:lang w:val="nl-NL"/>
      </w:rPr>
      <w:fldChar w:fldCharType="begin"/>
    </w:r>
    <w:r w:rsidRPr="004B2459">
      <w:rPr>
        <w:rFonts w:ascii="Lucida Sans Unicode" w:hAnsi="Lucida Sans Unicode" w:cs="Lucida Sans Unicode"/>
        <w:sz w:val="14"/>
        <w:szCs w:val="14"/>
        <w:lang w:val="nl-NL"/>
      </w:rPr>
      <w:instrText xml:space="preserve"> DOCVARIABLE  "onsken" </w:instrText>
    </w:r>
    <w:r>
      <w:rPr>
        <w:rFonts w:ascii="Lucida Sans Unicode" w:hAnsi="Lucida Sans Unicode" w:cs="Lucida Sans Unicode"/>
        <w:sz w:val="14"/>
        <w:szCs w:val="14"/>
        <w:lang w:val="nl-NL"/>
      </w:rPr>
      <w:fldChar w:fldCharType="separate"/>
    </w:r>
    <w:r>
      <w:rPr>
        <w:rFonts w:ascii="Lucida Sans Unicode" w:hAnsi="Lucida Sans Unicode" w:cs="Lucida Sans Unicode"/>
        <w:sz w:val="14"/>
        <w:szCs w:val="14"/>
        <w:lang w:val="nl-NL"/>
      </w:rPr>
      <w:instrText>EE-3416792-MOV</w:instrText>
    </w:r>
    <w:r>
      <w:rPr>
        <w:rFonts w:ascii="Lucida Sans Unicode" w:hAnsi="Lucida Sans Unicode" w:cs="Lucida Sans Unicode"/>
        <w:sz w:val="14"/>
        <w:szCs w:val="14"/>
        <w:lang w:val="nl-NL"/>
      </w:rPr>
      <w:fldChar w:fldCharType="end"/>
    </w:r>
    <w:r>
      <w:rPr>
        <w:rFonts w:ascii="Lucida Sans Unicode" w:hAnsi="Lucida Sans Unicode" w:cs="Lucida Sans Unicode"/>
        <w:sz w:val="14"/>
        <w:szCs w:val="14"/>
        <w:lang w:val="nl-NL"/>
      </w:rPr>
      <w:fldChar w:fldCharType="begin"/>
    </w:r>
    <w:r w:rsidRPr="004B2459">
      <w:rPr>
        <w:rFonts w:ascii="Lucida Sans Unicode" w:hAnsi="Lucida Sans Unicode" w:cs="Lucida Sans Unicode"/>
        <w:sz w:val="14"/>
        <w:szCs w:val="14"/>
        <w:lang w:val="nl-NL"/>
      </w:rPr>
      <w:instrText xml:space="preserve"> DOCVARIABLE  "LOCAL" </w:instrText>
    </w:r>
    <w:r>
      <w:rPr>
        <w:rFonts w:ascii="Lucida Sans Unicode" w:hAnsi="Lucida Sans Unicode" w:cs="Lucida Sans Unicode"/>
        <w:sz w:val="14"/>
        <w:szCs w:val="14"/>
        <w:lang w:val="nl-NL"/>
      </w:rPr>
      <w:fldChar w:fldCharType="separate"/>
    </w:r>
    <w:r>
      <w:rPr>
        <w:rFonts w:ascii="Lucida Sans Unicode" w:hAnsi="Lucida Sans Unicode" w:cs="Lucida Sans Unicode"/>
        <w:sz w:val="14"/>
        <w:szCs w:val="14"/>
        <w:lang w:val="nl-NL"/>
      </w:rPr>
      <w:instrText>-L</w:instrText>
    </w:r>
    <w:r>
      <w:rPr>
        <w:rFonts w:ascii="Lucida Sans Unicode" w:hAnsi="Lucida Sans Unicode" w:cs="Lucida Sans Unicode"/>
        <w:sz w:val="14"/>
        <w:szCs w:val="14"/>
        <w:lang w:val="nl-NL"/>
      </w:rPr>
      <w:fldChar w:fldCharType="end"/>
    </w:r>
    <w:r>
      <w:rPr>
        <w:rFonts w:ascii="Lucida Sans Unicode" w:hAnsi="Lucida Sans Unicode" w:cs="Lucida Sans Unicode"/>
        <w:sz w:val="14"/>
        <w:szCs w:val="14"/>
        <w:lang w:val="nl-NL"/>
      </w:rPr>
      <w:instrText xml:space="preserve">" </w:instrText>
    </w:r>
    <w:r w:rsidRPr="00687C51">
      <w:rPr>
        <w:rFonts w:ascii="Lucida Sans Unicode" w:hAnsi="Lucida Sans Unicode" w:cs="Lucida Sans Unicode"/>
        <w:sz w:val="14"/>
        <w:szCs w:val="14"/>
        <w:lang w:val="nl-NL"/>
      </w:rPr>
      <w:fldChar w:fldCharType="begin"/>
    </w:r>
    <w:r w:rsidRPr="00687C51">
      <w:rPr>
        <w:rFonts w:ascii="Lucida Sans Unicode" w:hAnsi="Lucida Sans Unicode" w:cs="Lucida Sans Unicode"/>
        <w:sz w:val="14"/>
        <w:szCs w:val="14"/>
        <w:lang w:val="nl-NL"/>
      </w:rPr>
      <w:instrText xml:space="preserve"> DOCVARIABLE  "VO_REFERENCE" \* MERGEFORMAT </w:instrText>
    </w:r>
    <w:r w:rsidRPr="00687C51">
      <w:rPr>
        <w:rFonts w:ascii="Lucida Sans Unicode" w:hAnsi="Lucida Sans Unicode" w:cs="Lucida Sans Unicode"/>
        <w:sz w:val="14"/>
        <w:szCs w:val="14"/>
        <w:lang w:val="nl-NL"/>
      </w:rPr>
      <w:fldChar w:fldCharType="separate"/>
    </w:r>
    <w:r w:rsidRPr="003A239F">
      <w:rPr>
        <w:rFonts w:ascii="Lucida Sans Unicode" w:hAnsi="Lucida Sans Unicode" w:cs="Lucida Sans Unicode"/>
        <w:bCs/>
        <w:sz w:val="14"/>
        <w:szCs w:val="14"/>
        <w:lang w:val="nl-NL"/>
      </w:rPr>
      <w:instrText>EE-3416792-MOV</w:instrText>
    </w:r>
    <w:r w:rsidRPr="00687C51">
      <w:rPr>
        <w:rFonts w:ascii="Lucida Sans Unicode" w:hAnsi="Lucida Sans Unicode" w:cs="Lucida Sans Unicode"/>
        <w:sz w:val="14"/>
        <w:szCs w:val="14"/>
        <w:lang w:val="nl-NL"/>
      </w:rPr>
      <w:fldChar w:fldCharType="end"/>
    </w:r>
    <w:r w:rsidRPr="00687C51">
      <w:rPr>
        <w:rFonts w:ascii="Lucida Sans Unicode" w:hAnsi="Lucida Sans Unicode" w:cs="Lucida Sans Unicode"/>
        <w:sz w:val="14"/>
        <w:szCs w:val="14"/>
        <w:lang w:val="nl-NL"/>
      </w:rPr>
      <w:instrText xml:space="preserve">  </w:instrText>
    </w:r>
    <w:r w:rsidRPr="00687C51">
      <w:rPr>
        <w:rFonts w:ascii="Lucida Sans Unicode" w:hAnsi="Lucida Sans Unicode" w:cs="Lucida Sans Unicode"/>
        <w:sz w:val="14"/>
        <w:szCs w:val="14"/>
        <w:lang w:val="nl-NL"/>
      </w:rPr>
      <w:fldChar w:fldCharType="separate"/>
    </w:r>
    <w:r w:rsidRPr="003A239F">
      <w:rPr>
        <w:rFonts w:ascii="Lucida Sans Unicode" w:hAnsi="Lucida Sans Unicode" w:cs="Lucida Sans Unicode"/>
        <w:bCs/>
        <w:noProof/>
        <w:sz w:val="14"/>
        <w:szCs w:val="14"/>
        <w:lang w:val="nl-NL"/>
      </w:rPr>
      <w:t>EE-3416792-MOV</w:t>
    </w:r>
    <w:r w:rsidRPr="00687C51">
      <w:rPr>
        <w:rFonts w:ascii="Lucida Sans Unicode" w:hAnsi="Lucida Sans Unicode" w:cs="Lucida Sans Unicode"/>
        <w:sz w:val="14"/>
        <w:szCs w:val="14"/>
        <w:lang w:val="nl-NL"/>
      </w:rPr>
      <w:fldChar w:fldCharType="end"/>
    </w:r>
  </w:p>
  <w:p w14:paraId="2B29EF84" w14:textId="77777777" w:rsidR="00C226CF" w:rsidRPr="001203AB" w:rsidRDefault="00C226CF" w:rsidP="00847814">
    <w:pPr>
      <w:framePr w:w="2268" w:h="15201" w:hRule="exact" w:hSpace="181" w:wrap="around" w:vAnchor="page" w:hAnchor="page" w:x="9243" w:y="823"/>
      <w:shd w:val="solid" w:color="FFFFFF" w:fill="FFFFFF"/>
      <w:suppressOverlap/>
      <w:rPr>
        <w:rFonts w:ascii="Lucida Sans Unicode" w:hAnsi="Lucida Sans Unicode" w:cs="Lucida Sans Unicode"/>
        <w:sz w:val="14"/>
        <w:szCs w:val="14"/>
        <w:lang w:val="nl-NL"/>
      </w:rPr>
    </w:pPr>
    <w:r>
      <w:rPr>
        <w:rFonts w:ascii="Lucida Sans Unicode" w:hAnsi="Lucida Sans Unicode" w:cs="Lucida Sans Unicode"/>
        <w:sz w:val="14"/>
        <w:lang w:val="nl-NL"/>
      </w:rPr>
      <w:t>Page</w:t>
    </w:r>
    <w:r w:rsidRPr="001203AB">
      <w:rPr>
        <w:rFonts w:ascii="Lucida Sans Unicode" w:hAnsi="Lucida Sans Unicode" w:cs="Lucida Sans Unicode"/>
        <w:sz w:val="14"/>
        <w:lang w:val="nl-NL"/>
      </w:rPr>
      <w:t xml:space="preserve"> </w:t>
    </w:r>
    <w:r w:rsidRPr="001203AB">
      <w:rPr>
        <w:rFonts w:ascii="Lucida Sans Unicode" w:hAnsi="Lucida Sans Unicode" w:cs="Lucida Sans Unicode"/>
        <w:sz w:val="14"/>
        <w:lang w:val="nl-NL"/>
      </w:rPr>
      <w:fldChar w:fldCharType="begin"/>
    </w:r>
    <w:r w:rsidRPr="001203AB">
      <w:rPr>
        <w:rFonts w:ascii="Lucida Sans Unicode" w:hAnsi="Lucida Sans Unicode" w:cs="Lucida Sans Unicode"/>
        <w:sz w:val="14"/>
        <w:lang w:val="nl-NL"/>
      </w:rPr>
      <w:instrText xml:space="preserve"> PAGE   \* MERGEFORMAT </w:instrText>
    </w:r>
    <w:r w:rsidRPr="001203AB">
      <w:rPr>
        <w:rFonts w:ascii="Lucida Sans Unicode" w:hAnsi="Lucida Sans Unicode" w:cs="Lucida Sans Unicode"/>
        <w:sz w:val="14"/>
        <w:lang w:val="nl-NL"/>
      </w:rPr>
      <w:fldChar w:fldCharType="separate"/>
    </w:r>
    <w:r>
      <w:rPr>
        <w:rFonts w:ascii="Lucida Sans Unicode" w:hAnsi="Lucida Sans Unicode" w:cs="Lucida Sans Unicode"/>
        <w:noProof/>
        <w:sz w:val="14"/>
        <w:lang w:val="nl-NL"/>
      </w:rPr>
      <w:t>2</w:t>
    </w:r>
    <w:r w:rsidRPr="001203AB">
      <w:rPr>
        <w:rFonts w:ascii="Lucida Sans Unicode" w:hAnsi="Lucida Sans Unicode" w:cs="Lucida Sans Unicode"/>
        <w:sz w:val="14"/>
        <w:lang w:val="nl-NL"/>
      </w:rPr>
      <w:fldChar w:fldCharType="end"/>
    </w:r>
    <w:r w:rsidRPr="001203AB">
      <w:rPr>
        <w:rFonts w:ascii="Lucida Sans Unicode" w:hAnsi="Lucida Sans Unicode" w:cs="Lucida Sans Unicode"/>
        <w:sz w:val="14"/>
        <w:lang w:val="nl-NL"/>
      </w:rPr>
      <w:t xml:space="preserve"> </w:t>
    </w:r>
    <w:r>
      <w:rPr>
        <w:rFonts w:ascii="Lucida Sans Unicode" w:hAnsi="Lucida Sans Unicode" w:cs="Lucida Sans Unicode"/>
        <w:sz w:val="14"/>
        <w:lang w:val="nl-NL"/>
      </w:rPr>
      <w:t>of</w:t>
    </w:r>
    <w:r w:rsidRPr="001203AB">
      <w:rPr>
        <w:rFonts w:ascii="Lucida Sans Unicode" w:hAnsi="Lucida Sans Unicode" w:cs="Lucida Sans Unicode"/>
        <w:sz w:val="14"/>
        <w:lang w:val="nl-NL"/>
      </w:rPr>
      <w:t xml:space="preserve"> </w:t>
    </w:r>
    <w:r w:rsidRPr="001203AB">
      <w:rPr>
        <w:rFonts w:ascii="Lucida Sans Unicode" w:hAnsi="Lucida Sans Unicode" w:cs="Lucida Sans Unicode"/>
        <w:sz w:val="14"/>
        <w:szCs w:val="14"/>
        <w:lang w:val="nl-NL"/>
      </w:rPr>
      <w:fldChar w:fldCharType="begin"/>
    </w:r>
    <w:r w:rsidRPr="001203AB">
      <w:rPr>
        <w:rFonts w:ascii="Lucida Sans Unicode" w:hAnsi="Lucida Sans Unicode" w:cs="Lucida Sans Unicode"/>
        <w:sz w:val="14"/>
        <w:szCs w:val="14"/>
        <w:lang w:val="nl-NL"/>
      </w:rPr>
      <w:instrText xml:space="preserve"> NUMPAGES   \* MERGEFORMAT </w:instrText>
    </w:r>
    <w:r w:rsidRPr="001203AB">
      <w:rPr>
        <w:rFonts w:ascii="Lucida Sans Unicode" w:hAnsi="Lucida Sans Unicode" w:cs="Lucida Sans Unicode"/>
        <w:sz w:val="14"/>
        <w:szCs w:val="14"/>
        <w:lang w:val="nl-NL"/>
      </w:rPr>
      <w:fldChar w:fldCharType="separate"/>
    </w:r>
    <w:r>
      <w:rPr>
        <w:rFonts w:ascii="Lucida Sans Unicode" w:hAnsi="Lucida Sans Unicode" w:cs="Lucida Sans Unicode"/>
        <w:noProof/>
        <w:sz w:val="14"/>
        <w:szCs w:val="14"/>
        <w:lang w:val="nl-NL"/>
      </w:rPr>
      <w:t>7</w:t>
    </w:r>
    <w:r w:rsidRPr="001203AB">
      <w:rPr>
        <w:rFonts w:ascii="Lucida Sans Unicode" w:hAnsi="Lucida Sans Unicode" w:cs="Lucida Sans Unicode"/>
        <w:sz w:val="14"/>
        <w:szCs w:val="14"/>
        <w:lang w:val="nl-NL"/>
      </w:rPr>
      <w:fldChar w:fldCharType="end"/>
    </w:r>
  </w:p>
  <w:p w14:paraId="02D65EC4" w14:textId="77777777" w:rsidR="00C226CF" w:rsidRPr="008874BC" w:rsidRDefault="00C226CF" w:rsidP="00D908C2">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78368" w14:textId="77777777" w:rsidR="00C226CF" w:rsidRPr="004626CE" w:rsidRDefault="00C226CF" w:rsidP="00D54AFE">
    <w:pPr>
      <w:pStyle w:val="Koptekst"/>
      <w:tabs>
        <w:tab w:val="clear" w:pos="4320"/>
        <w:tab w:val="clear" w:pos="8640"/>
        <w:tab w:val="right" w:pos="7769"/>
      </w:tabs>
      <w:ind w:left="6663"/>
      <w:rPr>
        <w:rFonts w:ascii="Lucida Sans Unicode" w:hAnsi="Lucida Sans Unicode"/>
        <w:szCs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594A"/>
    <w:multiLevelType w:val="hybridMultilevel"/>
    <w:tmpl w:val="56B8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A34B1"/>
    <w:multiLevelType w:val="hybridMultilevel"/>
    <w:tmpl w:val="63BC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4688"/>
    <w:multiLevelType w:val="hybridMultilevel"/>
    <w:tmpl w:val="46FEE87E"/>
    <w:lvl w:ilvl="0" w:tplc="EC647B5C">
      <w:start w:val="1"/>
      <w:numFmt w:val="bullet"/>
      <w:lvlText w:val="-"/>
      <w:lvlJc w:val="left"/>
      <w:pPr>
        <w:tabs>
          <w:tab w:val="num" w:pos="720"/>
        </w:tabs>
        <w:ind w:left="720" w:hanging="360"/>
      </w:pPr>
      <w:rPr>
        <w:rFonts w:ascii="Times New Roman" w:hAnsi="Times New Roman" w:hint="default"/>
      </w:rPr>
    </w:lvl>
    <w:lvl w:ilvl="1" w:tplc="ED1A9296" w:tentative="1">
      <w:start w:val="1"/>
      <w:numFmt w:val="bullet"/>
      <w:lvlText w:val="-"/>
      <w:lvlJc w:val="left"/>
      <w:pPr>
        <w:tabs>
          <w:tab w:val="num" w:pos="1440"/>
        </w:tabs>
        <w:ind w:left="1440" w:hanging="360"/>
      </w:pPr>
      <w:rPr>
        <w:rFonts w:ascii="Times New Roman" w:hAnsi="Times New Roman" w:hint="default"/>
      </w:rPr>
    </w:lvl>
    <w:lvl w:ilvl="2" w:tplc="0938FF28" w:tentative="1">
      <w:start w:val="1"/>
      <w:numFmt w:val="bullet"/>
      <w:lvlText w:val="-"/>
      <w:lvlJc w:val="left"/>
      <w:pPr>
        <w:tabs>
          <w:tab w:val="num" w:pos="2160"/>
        </w:tabs>
        <w:ind w:left="2160" w:hanging="360"/>
      </w:pPr>
      <w:rPr>
        <w:rFonts w:ascii="Times New Roman" w:hAnsi="Times New Roman" w:hint="default"/>
      </w:rPr>
    </w:lvl>
    <w:lvl w:ilvl="3" w:tplc="6FBA8F22" w:tentative="1">
      <w:start w:val="1"/>
      <w:numFmt w:val="bullet"/>
      <w:lvlText w:val="-"/>
      <w:lvlJc w:val="left"/>
      <w:pPr>
        <w:tabs>
          <w:tab w:val="num" w:pos="2880"/>
        </w:tabs>
        <w:ind w:left="2880" w:hanging="360"/>
      </w:pPr>
      <w:rPr>
        <w:rFonts w:ascii="Times New Roman" w:hAnsi="Times New Roman" w:hint="default"/>
      </w:rPr>
    </w:lvl>
    <w:lvl w:ilvl="4" w:tplc="A6CC638C" w:tentative="1">
      <w:start w:val="1"/>
      <w:numFmt w:val="bullet"/>
      <w:lvlText w:val="-"/>
      <w:lvlJc w:val="left"/>
      <w:pPr>
        <w:tabs>
          <w:tab w:val="num" w:pos="3600"/>
        </w:tabs>
        <w:ind w:left="3600" w:hanging="360"/>
      </w:pPr>
      <w:rPr>
        <w:rFonts w:ascii="Times New Roman" w:hAnsi="Times New Roman" w:hint="default"/>
      </w:rPr>
    </w:lvl>
    <w:lvl w:ilvl="5" w:tplc="58D2C400" w:tentative="1">
      <w:start w:val="1"/>
      <w:numFmt w:val="bullet"/>
      <w:lvlText w:val="-"/>
      <w:lvlJc w:val="left"/>
      <w:pPr>
        <w:tabs>
          <w:tab w:val="num" w:pos="4320"/>
        </w:tabs>
        <w:ind w:left="4320" w:hanging="360"/>
      </w:pPr>
      <w:rPr>
        <w:rFonts w:ascii="Times New Roman" w:hAnsi="Times New Roman" w:hint="default"/>
      </w:rPr>
    </w:lvl>
    <w:lvl w:ilvl="6" w:tplc="EC482896" w:tentative="1">
      <w:start w:val="1"/>
      <w:numFmt w:val="bullet"/>
      <w:lvlText w:val="-"/>
      <w:lvlJc w:val="left"/>
      <w:pPr>
        <w:tabs>
          <w:tab w:val="num" w:pos="5040"/>
        </w:tabs>
        <w:ind w:left="5040" w:hanging="360"/>
      </w:pPr>
      <w:rPr>
        <w:rFonts w:ascii="Times New Roman" w:hAnsi="Times New Roman" w:hint="default"/>
      </w:rPr>
    </w:lvl>
    <w:lvl w:ilvl="7" w:tplc="75466254" w:tentative="1">
      <w:start w:val="1"/>
      <w:numFmt w:val="bullet"/>
      <w:lvlText w:val="-"/>
      <w:lvlJc w:val="left"/>
      <w:pPr>
        <w:tabs>
          <w:tab w:val="num" w:pos="5760"/>
        </w:tabs>
        <w:ind w:left="5760" w:hanging="360"/>
      </w:pPr>
      <w:rPr>
        <w:rFonts w:ascii="Times New Roman" w:hAnsi="Times New Roman" w:hint="default"/>
      </w:rPr>
    </w:lvl>
    <w:lvl w:ilvl="8" w:tplc="C89245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8F1DC3"/>
    <w:multiLevelType w:val="hybridMultilevel"/>
    <w:tmpl w:val="D3F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F6705"/>
    <w:multiLevelType w:val="hybridMultilevel"/>
    <w:tmpl w:val="BE14B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DE0E17"/>
    <w:multiLevelType w:val="hybridMultilevel"/>
    <w:tmpl w:val="5A9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8503C"/>
    <w:multiLevelType w:val="hybridMultilevel"/>
    <w:tmpl w:val="B928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65652"/>
    <w:multiLevelType w:val="hybridMultilevel"/>
    <w:tmpl w:val="6F98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96E3F"/>
    <w:multiLevelType w:val="hybridMultilevel"/>
    <w:tmpl w:val="8F60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E268E"/>
    <w:multiLevelType w:val="hybridMultilevel"/>
    <w:tmpl w:val="86CA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E451A"/>
    <w:multiLevelType w:val="hybridMultilevel"/>
    <w:tmpl w:val="912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B2993"/>
    <w:multiLevelType w:val="hybridMultilevel"/>
    <w:tmpl w:val="5C5EE8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CC1722B"/>
    <w:multiLevelType w:val="hybridMultilevel"/>
    <w:tmpl w:val="27CAC08C"/>
    <w:lvl w:ilvl="0" w:tplc="0413000B">
      <w:start w:val="1"/>
      <w:numFmt w:val="bullet"/>
      <w:lvlText w:val=""/>
      <w:lvlJc w:val="left"/>
      <w:pPr>
        <w:ind w:left="720" w:hanging="360"/>
      </w:pPr>
      <w:rPr>
        <w:rFonts w:ascii="Wingdings" w:hAnsi="Wingdings"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3F5695"/>
    <w:multiLevelType w:val="hybridMultilevel"/>
    <w:tmpl w:val="8E4A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63B78"/>
    <w:multiLevelType w:val="hybridMultilevel"/>
    <w:tmpl w:val="6F10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A219A"/>
    <w:multiLevelType w:val="hybridMultilevel"/>
    <w:tmpl w:val="7E4E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E6CBA"/>
    <w:multiLevelType w:val="hybridMultilevel"/>
    <w:tmpl w:val="52001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BD258C9"/>
    <w:multiLevelType w:val="hybridMultilevel"/>
    <w:tmpl w:val="B184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C17B4"/>
    <w:multiLevelType w:val="hybridMultilevel"/>
    <w:tmpl w:val="FDDA6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FB5179"/>
    <w:multiLevelType w:val="hybridMultilevel"/>
    <w:tmpl w:val="AAB09D5E"/>
    <w:lvl w:ilvl="0" w:tplc="8DBA90A2">
      <w:start w:val="1"/>
      <w:numFmt w:val="bullet"/>
      <w:lvlText w:val="•"/>
      <w:lvlJc w:val="left"/>
      <w:pPr>
        <w:tabs>
          <w:tab w:val="num" w:pos="720"/>
        </w:tabs>
        <w:ind w:left="720" w:hanging="360"/>
      </w:pPr>
      <w:rPr>
        <w:rFonts w:ascii="Arial" w:hAnsi="Arial" w:hint="default"/>
      </w:rPr>
    </w:lvl>
    <w:lvl w:ilvl="1" w:tplc="429E34C2" w:tentative="1">
      <w:start w:val="1"/>
      <w:numFmt w:val="bullet"/>
      <w:lvlText w:val="•"/>
      <w:lvlJc w:val="left"/>
      <w:pPr>
        <w:tabs>
          <w:tab w:val="num" w:pos="1440"/>
        </w:tabs>
        <w:ind w:left="1440" w:hanging="360"/>
      </w:pPr>
      <w:rPr>
        <w:rFonts w:ascii="Arial" w:hAnsi="Arial" w:hint="default"/>
      </w:rPr>
    </w:lvl>
    <w:lvl w:ilvl="2" w:tplc="6AACD0FE" w:tentative="1">
      <w:start w:val="1"/>
      <w:numFmt w:val="bullet"/>
      <w:lvlText w:val="•"/>
      <w:lvlJc w:val="left"/>
      <w:pPr>
        <w:tabs>
          <w:tab w:val="num" w:pos="2160"/>
        </w:tabs>
        <w:ind w:left="2160" w:hanging="360"/>
      </w:pPr>
      <w:rPr>
        <w:rFonts w:ascii="Arial" w:hAnsi="Arial" w:hint="default"/>
      </w:rPr>
    </w:lvl>
    <w:lvl w:ilvl="3" w:tplc="56BCFAAA" w:tentative="1">
      <w:start w:val="1"/>
      <w:numFmt w:val="bullet"/>
      <w:lvlText w:val="•"/>
      <w:lvlJc w:val="left"/>
      <w:pPr>
        <w:tabs>
          <w:tab w:val="num" w:pos="2880"/>
        </w:tabs>
        <w:ind w:left="2880" w:hanging="360"/>
      </w:pPr>
      <w:rPr>
        <w:rFonts w:ascii="Arial" w:hAnsi="Arial" w:hint="default"/>
      </w:rPr>
    </w:lvl>
    <w:lvl w:ilvl="4" w:tplc="E9BEAA82" w:tentative="1">
      <w:start w:val="1"/>
      <w:numFmt w:val="bullet"/>
      <w:lvlText w:val="•"/>
      <w:lvlJc w:val="left"/>
      <w:pPr>
        <w:tabs>
          <w:tab w:val="num" w:pos="3600"/>
        </w:tabs>
        <w:ind w:left="3600" w:hanging="360"/>
      </w:pPr>
      <w:rPr>
        <w:rFonts w:ascii="Arial" w:hAnsi="Arial" w:hint="default"/>
      </w:rPr>
    </w:lvl>
    <w:lvl w:ilvl="5" w:tplc="ABB48928" w:tentative="1">
      <w:start w:val="1"/>
      <w:numFmt w:val="bullet"/>
      <w:lvlText w:val="•"/>
      <w:lvlJc w:val="left"/>
      <w:pPr>
        <w:tabs>
          <w:tab w:val="num" w:pos="4320"/>
        </w:tabs>
        <w:ind w:left="4320" w:hanging="360"/>
      </w:pPr>
      <w:rPr>
        <w:rFonts w:ascii="Arial" w:hAnsi="Arial" w:hint="default"/>
      </w:rPr>
    </w:lvl>
    <w:lvl w:ilvl="6" w:tplc="34029AAC" w:tentative="1">
      <w:start w:val="1"/>
      <w:numFmt w:val="bullet"/>
      <w:lvlText w:val="•"/>
      <w:lvlJc w:val="left"/>
      <w:pPr>
        <w:tabs>
          <w:tab w:val="num" w:pos="5040"/>
        </w:tabs>
        <w:ind w:left="5040" w:hanging="360"/>
      </w:pPr>
      <w:rPr>
        <w:rFonts w:ascii="Arial" w:hAnsi="Arial" w:hint="default"/>
      </w:rPr>
    </w:lvl>
    <w:lvl w:ilvl="7" w:tplc="2CB0E92C" w:tentative="1">
      <w:start w:val="1"/>
      <w:numFmt w:val="bullet"/>
      <w:lvlText w:val="•"/>
      <w:lvlJc w:val="left"/>
      <w:pPr>
        <w:tabs>
          <w:tab w:val="num" w:pos="5760"/>
        </w:tabs>
        <w:ind w:left="5760" w:hanging="360"/>
      </w:pPr>
      <w:rPr>
        <w:rFonts w:ascii="Arial" w:hAnsi="Arial" w:hint="default"/>
      </w:rPr>
    </w:lvl>
    <w:lvl w:ilvl="8" w:tplc="E38AC9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5031CA"/>
    <w:multiLevelType w:val="multilevel"/>
    <w:tmpl w:val="284663CE"/>
    <w:lvl w:ilvl="0">
      <w:start w:val="43"/>
      <w:numFmt w:val="decimal"/>
      <w:lvlText w:val="%1"/>
      <w:lvlJc w:val="left"/>
      <w:pPr>
        <w:tabs>
          <w:tab w:val="num" w:pos="360"/>
        </w:tabs>
        <w:ind w:left="360" w:hanging="360"/>
      </w:pPr>
      <w:rPr>
        <w:rFonts w:hint="default"/>
      </w:rPr>
    </w:lvl>
    <w:lvl w:ilvl="1">
      <w:numFmt w:val="decimalZero"/>
      <w:lvlText w:val="%1.%2"/>
      <w:lvlJc w:val="left"/>
      <w:pPr>
        <w:tabs>
          <w:tab w:val="num" w:pos="360"/>
        </w:tabs>
        <w:ind w:left="360" w:hanging="360"/>
      </w:pPr>
      <w:rPr>
        <w:rFonts w:hint="default"/>
      </w:rPr>
    </w:lvl>
    <w:lvl w:ilvl="2">
      <w:start w:val="15"/>
      <w:numFmt w:val="decimal"/>
      <w:lvlText w:val="%1.%2.%3"/>
      <w:lvlJc w:val="left"/>
      <w:pPr>
        <w:tabs>
          <w:tab w:val="num" w:pos="360"/>
        </w:tabs>
        <w:ind w:left="360" w:hanging="360"/>
      </w:pPr>
      <w:rPr>
        <w:rFonts w:hint="default"/>
      </w:rPr>
    </w:lvl>
    <w:lvl w:ilvl="3">
      <w:start w:val="80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7D80ACA"/>
    <w:multiLevelType w:val="hybridMultilevel"/>
    <w:tmpl w:val="48D6D052"/>
    <w:lvl w:ilvl="0" w:tplc="8F1A5646">
      <w:start w:val="1"/>
      <w:numFmt w:val="bullet"/>
      <w:lvlText w:val="•"/>
      <w:lvlJc w:val="left"/>
      <w:pPr>
        <w:tabs>
          <w:tab w:val="num" w:pos="720"/>
        </w:tabs>
        <w:ind w:left="720" w:hanging="360"/>
      </w:pPr>
      <w:rPr>
        <w:rFonts w:ascii="Arial" w:hAnsi="Arial" w:hint="default"/>
      </w:rPr>
    </w:lvl>
    <w:lvl w:ilvl="1" w:tplc="2A80B758" w:tentative="1">
      <w:start w:val="1"/>
      <w:numFmt w:val="bullet"/>
      <w:lvlText w:val="•"/>
      <w:lvlJc w:val="left"/>
      <w:pPr>
        <w:tabs>
          <w:tab w:val="num" w:pos="1440"/>
        </w:tabs>
        <w:ind w:left="1440" w:hanging="360"/>
      </w:pPr>
      <w:rPr>
        <w:rFonts w:ascii="Arial" w:hAnsi="Arial" w:hint="default"/>
      </w:rPr>
    </w:lvl>
    <w:lvl w:ilvl="2" w:tplc="398C2472" w:tentative="1">
      <w:start w:val="1"/>
      <w:numFmt w:val="bullet"/>
      <w:lvlText w:val="•"/>
      <w:lvlJc w:val="left"/>
      <w:pPr>
        <w:tabs>
          <w:tab w:val="num" w:pos="2160"/>
        </w:tabs>
        <w:ind w:left="2160" w:hanging="360"/>
      </w:pPr>
      <w:rPr>
        <w:rFonts w:ascii="Arial" w:hAnsi="Arial" w:hint="default"/>
      </w:rPr>
    </w:lvl>
    <w:lvl w:ilvl="3" w:tplc="A7422414" w:tentative="1">
      <w:start w:val="1"/>
      <w:numFmt w:val="bullet"/>
      <w:lvlText w:val="•"/>
      <w:lvlJc w:val="left"/>
      <w:pPr>
        <w:tabs>
          <w:tab w:val="num" w:pos="2880"/>
        </w:tabs>
        <w:ind w:left="2880" w:hanging="360"/>
      </w:pPr>
      <w:rPr>
        <w:rFonts w:ascii="Arial" w:hAnsi="Arial" w:hint="default"/>
      </w:rPr>
    </w:lvl>
    <w:lvl w:ilvl="4" w:tplc="98D2442A" w:tentative="1">
      <w:start w:val="1"/>
      <w:numFmt w:val="bullet"/>
      <w:lvlText w:val="•"/>
      <w:lvlJc w:val="left"/>
      <w:pPr>
        <w:tabs>
          <w:tab w:val="num" w:pos="3600"/>
        </w:tabs>
        <w:ind w:left="3600" w:hanging="360"/>
      </w:pPr>
      <w:rPr>
        <w:rFonts w:ascii="Arial" w:hAnsi="Arial" w:hint="default"/>
      </w:rPr>
    </w:lvl>
    <w:lvl w:ilvl="5" w:tplc="95B4C938" w:tentative="1">
      <w:start w:val="1"/>
      <w:numFmt w:val="bullet"/>
      <w:lvlText w:val="•"/>
      <w:lvlJc w:val="left"/>
      <w:pPr>
        <w:tabs>
          <w:tab w:val="num" w:pos="4320"/>
        </w:tabs>
        <w:ind w:left="4320" w:hanging="360"/>
      </w:pPr>
      <w:rPr>
        <w:rFonts w:ascii="Arial" w:hAnsi="Arial" w:hint="default"/>
      </w:rPr>
    </w:lvl>
    <w:lvl w:ilvl="6" w:tplc="DCA4236C" w:tentative="1">
      <w:start w:val="1"/>
      <w:numFmt w:val="bullet"/>
      <w:lvlText w:val="•"/>
      <w:lvlJc w:val="left"/>
      <w:pPr>
        <w:tabs>
          <w:tab w:val="num" w:pos="5040"/>
        </w:tabs>
        <w:ind w:left="5040" w:hanging="360"/>
      </w:pPr>
      <w:rPr>
        <w:rFonts w:ascii="Arial" w:hAnsi="Arial" w:hint="default"/>
      </w:rPr>
    </w:lvl>
    <w:lvl w:ilvl="7" w:tplc="6CB82B34" w:tentative="1">
      <w:start w:val="1"/>
      <w:numFmt w:val="bullet"/>
      <w:lvlText w:val="•"/>
      <w:lvlJc w:val="left"/>
      <w:pPr>
        <w:tabs>
          <w:tab w:val="num" w:pos="5760"/>
        </w:tabs>
        <w:ind w:left="5760" w:hanging="360"/>
      </w:pPr>
      <w:rPr>
        <w:rFonts w:ascii="Arial" w:hAnsi="Arial" w:hint="default"/>
      </w:rPr>
    </w:lvl>
    <w:lvl w:ilvl="8" w:tplc="B220EF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3F5E16"/>
    <w:multiLevelType w:val="hybridMultilevel"/>
    <w:tmpl w:val="86BE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792821"/>
    <w:multiLevelType w:val="hybridMultilevel"/>
    <w:tmpl w:val="5448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0091F"/>
    <w:multiLevelType w:val="hybridMultilevel"/>
    <w:tmpl w:val="5100D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02436"/>
    <w:multiLevelType w:val="hybridMultilevel"/>
    <w:tmpl w:val="C076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9"/>
  </w:num>
  <w:num w:numId="4">
    <w:abstractNumId w:val="5"/>
  </w:num>
  <w:num w:numId="5">
    <w:abstractNumId w:val="2"/>
  </w:num>
  <w:num w:numId="6">
    <w:abstractNumId w:val="3"/>
  </w:num>
  <w:num w:numId="7">
    <w:abstractNumId w:val="6"/>
  </w:num>
  <w:num w:numId="8">
    <w:abstractNumId w:val="8"/>
  </w:num>
  <w:num w:numId="9">
    <w:abstractNumId w:val="24"/>
  </w:num>
  <w:num w:numId="10">
    <w:abstractNumId w:val="18"/>
  </w:num>
  <w:num w:numId="11">
    <w:abstractNumId w:val="11"/>
  </w:num>
  <w:num w:numId="12">
    <w:abstractNumId w:val="10"/>
  </w:num>
  <w:num w:numId="13">
    <w:abstractNumId w:val="22"/>
  </w:num>
  <w:num w:numId="14">
    <w:abstractNumId w:val="25"/>
  </w:num>
  <w:num w:numId="15">
    <w:abstractNumId w:val="0"/>
  </w:num>
  <w:num w:numId="16">
    <w:abstractNumId w:val="23"/>
  </w:num>
  <w:num w:numId="17">
    <w:abstractNumId w:val="14"/>
  </w:num>
  <w:num w:numId="18">
    <w:abstractNumId w:val="13"/>
  </w:num>
  <w:num w:numId="19">
    <w:abstractNumId w:val="17"/>
  </w:num>
  <w:num w:numId="20">
    <w:abstractNumId w:val="9"/>
  </w:num>
  <w:num w:numId="21">
    <w:abstractNumId w:val="7"/>
  </w:num>
  <w:num w:numId="22">
    <w:abstractNumId w:val="1"/>
  </w:num>
  <w:num w:numId="23">
    <w:abstractNumId w:val="15"/>
  </w:num>
  <w:num w:numId="24">
    <w:abstractNumId w:val="16"/>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de-DE" w:vendorID="64" w:dllVersion="6" w:nlCheck="1" w:checkStyle="1"/>
  <w:activeWritingStyle w:appName="MSWord" w:lang="nl-NL"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 w:val="True"/>
    <w:docVar w:name="Agenda" w:val="True"/>
    <w:docVar w:name="AMA" w:val="True"/>
    <w:docVar w:name="Blanc" w:val="True"/>
    <w:docVar w:name="BOARD" w:val="True"/>
    <w:docVar w:name="CM" w:val="True"/>
    <w:docVar w:name="datum" w:val="26 March 2015"/>
    <w:docVar w:name="DM" w:val="True"/>
    <w:docVar w:name="DM_DOCGROUP" w:val="COR"/>
    <w:docVar w:name="DM_DOCSTATUS" w:val="1 - CONCEPT"/>
    <w:docVar w:name="DM_DOCTYPE" w:val="MII.COR"/>
    <w:docVar w:name="DM_VO_SELECT_AP" w:val="A"/>
    <w:docVar w:name="doorkiesnummer" w:val="8338"/>
    <w:docVar w:name="EASYTEXT_ALGBOUWST" w:val="C:\Program Files\n-officeDM\algbouwst\"/>
    <w:docVar w:name="EASYTEXT_ALGSTANDOC" w:val="C:\Program Files\n-officeDM\algstandoc\"/>
    <w:docVar w:name="EASYTEXT_BEKNOPT" w:val="0"/>
    <w:docVar w:name="EASYTEXT_BOUWST" w:val="C:\Program Files\n-OfficeDM\VanOord_AFD\EE\bouwst\"/>
    <w:docVar w:name="EASYTEXT_CURFIELD" w:val="EASYTEXTVELD2"/>
    <w:docVar w:name="EASYTEXT_ENDVELD" w:val="0"/>
    <w:docVar w:name="EASYTEXT_FOUT" w:val="0"/>
    <w:docVar w:name="EASYTEXT_HERSTELINFO_0" w:val="BWS ingevoegd: VanOordCol2012 (Van Oord logo 2012 (color))"/>
    <w:docVar w:name="EASYTEXT_MOREFIELDS" w:val="0"/>
    <w:docVar w:name="EASYTEXT_OVERWRITE" w:val="1"/>
    <w:docVar w:name="EASYTEXT_PROTECTION" w:val="-1"/>
    <w:docVar w:name="EASYTEXT_SECTIES" w:val="1;0;0"/>
    <w:docVar w:name="EASYTEXT_STANDOC" w:val="C:\Program Files\n-OfficeDM\VanOord_AFD\EE\standoc\"/>
    <w:docVar w:name="EE" w:val="True"/>
    <w:docVar w:name="email" w:val="megcheliena.overheul@vanoord.com"/>
    <w:docVar w:name="ent_address" w:val="Schaardijk 211_x000d_3063 NH Rotterdam_x000d__x000d_PO Box 8574_x000d_3009 AN Rotterdam_x000d_The Netherlands"/>
    <w:docVar w:name="ent_email" w:val="info@vanoord.com"/>
    <w:docVar w:name="ent_fax1" w:val="+31 88 8265010"/>
    <w:docVar w:name="ENT_filter" w:val="BOARD;NL;AA;AMA;EUR;MM;DM;EE;FA;TREA;FS;IT;LCD;CM;OPD;PO;QHSE;SUR;SMD;PROC;"/>
    <w:docVar w:name="Ent_footer1" w:val="The Royal Bank of Scotland Plc_x000d_EUR 43.00.15.801_x000d_IBAN: NL20RBOS0430015801_x000d_BIC: RBOSNL2A_x000d__x000d_Chamber of Commerce_x000d_24193233_x000d_VAT: NL0011.940.82.B01"/>
    <w:docVar w:name="Ent_footer2" w:val="Dredging and Marine Contractors"/>
    <w:docVar w:name="Ent_ID" w:val="9"/>
    <w:docVar w:name="Ent_name1" w:val="Van Oord Dredging and"/>
    <w:docVar w:name="ent_name2" w:val="Marine Contractors bv (Rotterdam)"/>
    <w:docVar w:name="Ent_name3" w:val="Marine Contractors bv"/>
    <w:docVar w:name="ent_tel1" w:val="+31 88 8260000"/>
    <w:docVar w:name="ENT_tel2" w:val="+31 88 826"/>
    <w:docVar w:name="ent_www" w:val="www.vanoord.com"/>
    <w:docVar w:name="EUR" w:val="True"/>
    <w:docVar w:name="FA" w:val="True"/>
    <w:docVar w:name="Fax" w:val="True"/>
    <w:docVar w:name="footercolor" w:val="color"/>
    <w:docVar w:name="FS" w:val="True"/>
    <w:docVar w:name="INTEXT_LASTBUTTON" w:val="b"/>
    <w:docVar w:name="IT" w:val="True"/>
    <w:docVar w:name="JobTitle" w:val="MOM PPM 203690 Lincshore Renourishment 2015, UK"/>
    <w:docVar w:name="Lang_DE" w:val="False"/>
    <w:docVar w:name="Lang_ES" w:val="False"/>
    <w:docVar w:name="Lang_FR" w:val="False"/>
    <w:docVar w:name="Lang_NL" w:val="True"/>
    <w:docVar w:name="Lang_Other" w:val="False"/>
    <w:docVar w:name="Lang_PT" w:val="False"/>
    <w:docVar w:name="Lang_UK" w:val="True"/>
    <w:docVar w:name="LCD" w:val="True"/>
    <w:docVar w:name="Letter" w:val="True"/>
    <w:docVar w:name="LibraryDM" w:val="SAWP"/>
    <w:docVar w:name="LOCAL" w:val="-L"/>
    <w:docVar w:name="logo" w:val="VANOORD_LOGO.doc"/>
    <w:docVar w:name="logopad" w:val="C:\Program Files\n-officeDM\algbouwst\VanOord\"/>
    <w:docVar w:name="Memo" w:val="True"/>
    <w:docVar w:name="Minutes" w:val="True"/>
    <w:docVar w:name="MM" w:val="True"/>
    <w:docVar w:name="NL" w:val="True"/>
    <w:docVar w:name="NM_aantalcijfers" w:val="5"/>
    <w:docVar w:name="NM_autonummer" w:val="1"/>
    <w:docVar w:name="NM_counter" w:val="394"/>
    <w:docVar w:name="NM_DM_DocType" w:val="via docvar's"/>
    <w:docVar w:name="NM_DM_RegForm" w:val="VO DEFAULT PROFILE"/>
    <w:docVar w:name="NM_DM_Save" w:val="1"/>
    <w:docVar w:name="NM_DM_ShowProfile" w:val="1"/>
    <w:docVar w:name="NM_dmnummer" w:val="3416792"/>
    <w:docVar w:name="NM_GebruikDSP" w:val="0"/>
    <w:docVar w:name="NM_GeenStatus" w:val="0"/>
    <w:docVar w:name="NM_MOD_AfwijkendOpslaan" w:val="0"/>
    <w:docVar w:name="NM_MODELLANGUAGE" w:val="UK"/>
    <w:docVar w:name="NM_NietOpslaan" w:val="0"/>
    <w:docVar w:name="NM_nummercode" w:val="A"/>
    <w:docVar w:name="NM_OpslaanNietTonen" w:val="0"/>
    <w:docVar w:name="NM_versie" w:val="5.4 (build 931)"/>
    <w:docVar w:name="NM_vervangtabel" w:val="Standaard"/>
    <w:docVar w:name="None" w:val="False"/>
    <w:docVar w:name="OFF" w:val="False"/>
    <w:docVar w:name="onderwerp" w:val="MOM PPM 203690 Lincshore Renourishment 2015, UK"/>
    <w:docVar w:name="onsken" w:val="EE-3416792-MOV"/>
    <w:docVar w:name="oordlogo" w:val="VanOordCol2012.tif"/>
    <w:docVar w:name="OPD" w:val="True"/>
    <w:docVar w:name="OWP" w:val="False"/>
    <w:docVar w:name="pg_achtervoegsel" w:val=".."/>
    <w:docVar w:name="pg_afdeling" w:val="EE"/>
    <w:docVar w:name="pg_afdelingnaam" w:val="Estimating &amp; Enginering"/>
    <w:docVar w:name="pg_doorkiesnummer" w:val="8338"/>
    <w:docVar w:name="pg_email" w:val="megcheliena.overheul@vanoord.com"/>
    <w:docVar w:name="pg_functie" w:val="Secretary"/>
    <w:docVar w:name="pg_gesl1" w:val="Mr. "/>
    <w:docVar w:name="pg_gesl2" w:val="mr. "/>
    <w:docVar w:name="pg_gesl3" w:val="He "/>
    <w:docVar w:name="pg_gesl4" w:val="he "/>
    <w:docVar w:name="pg_gesl5" w:val="him "/>
    <w:docVar w:name="pg_ID" w:val="MOV"/>
    <w:docVar w:name="pg_initialen" w:val="MOV"/>
    <w:docVar w:name="pg_naam" w:val="Overheul"/>
    <w:docVar w:name="pg_ondertekening" w:val="&lt;BWS:mov.docx&gt;"/>
    <w:docVar w:name="pg_titel" w:val=".."/>
    <w:docVar w:name="pg_tussenvoegsel" w:val=".."/>
    <w:docVar w:name="pg_volnaam1" w:val="MO Overheul"/>
    <w:docVar w:name="pg_volnaam2" w:val="Megcheliena Overheul"/>
    <w:docVar w:name="pg_voorletters" w:val="MO"/>
    <w:docVar w:name="pg_voornaam" w:val="Megcheliena"/>
    <w:docVar w:name="pgn_achtervoegsel" w:val=".."/>
    <w:docVar w:name="pgn_afdeling" w:val="EE"/>
    <w:docVar w:name="pgn_afdelingnaam" w:val="Estimating &amp; Enginering"/>
    <w:docVar w:name="pgn_doorkiesnummer" w:val="8338"/>
    <w:docVar w:name="pgn_email" w:val="megcheliena.overheul@vanoord.com"/>
    <w:docVar w:name="pgn_functie" w:val="Secretary"/>
    <w:docVar w:name="pgn_gesl1" w:val="Mr. "/>
    <w:docVar w:name="pgn_gesl2" w:val="mr. "/>
    <w:docVar w:name="pgn_gesl3" w:val="He "/>
    <w:docVar w:name="pgn_gesl4" w:val="he "/>
    <w:docVar w:name="pgn_gesl5" w:val="him "/>
    <w:docVar w:name="pgn_ID" w:val="MOV"/>
    <w:docVar w:name="pgn_initialen" w:val="MOV"/>
    <w:docVar w:name="pgn_naam" w:val="Overheul"/>
    <w:docVar w:name="pgn_titel" w:val=".."/>
    <w:docVar w:name="pgn_tussenvoegsel" w:val=".."/>
    <w:docVar w:name="pgn_volnaam1" w:val="MO Overheul"/>
    <w:docVar w:name="pgn_volnaam2" w:val="Megcheliena Overheul"/>
    <w:docVar w:name="pgn_voorletters" w:val="MO"/>
    <w:docVar w:name="pgn_voornaam" w:val="Megcheliena"/>
    <w:docVar w:name="PO" w:val="True"/>
    <w:docVar w:name="QHSE" w:val="True"/>
    <w:docVar w:name="RefEquipment" w:val="e"/>
    <w:docVar w:name="RefProject" w:val="p"/>
    <w:docVar w:name="RefReturn" w:val="_x000d_"/>
    <w:docVar w:name="RefSeperator" w:val=" - "/>
    <w:docVar w:name="SUR" w:val="True"/>
    <w:docVar w:name="TD" w:val="True"/>
    <w:docVar w:name="UsernameDM" w:val="MOV"/>
    <w:docVar w:name="VO_DOCID" w:val="3416792"/>
    <w:docVar w:name="VO_EQT_DESCR" w:val="HAM 316"/>
    <w:docVar w:name="VO_EQT_ID" w:val="0316"/>
    <w:docVar w:name="VO_EXTDOCREF" w:val=".."/>
    <w:docVar w:name="VO_MEDIUM" w:val=".."/>
    <w:docVar w:name="VO_MEDIUM_DESCR" w:val=".."/>
    <w:docVar w:name="VO_PROJ_CTY_ID" w:val="United Kingdom"/>
    <w:docVar w:name="VO_PROJ_DESCR" w:val="Lincshore 2015 - 16"/>
    <w:docVar w:name="VO_PROJ_LOC" w:val="Skegness, Lincolnshire"/>
    <w:docVar w:name="VO_PROJ_NO" w:val="203690"/>
    <w:docVar w:name="VO_REFERENCE" w:val="EE-3416792-MOV"/>
    <w:docVar w:name="WICKS" w:val="False"/>
    <w:docVar w:name="With Compliments" w:val="True"/>
  </w:docVars>
  <w:rsids>
    <w:rsidRoot w:val="00581F96"/>
    <w:rsid w:val="0000557E"/>
    <w:rsid w:val="00006AC3"/>
    <w:rsid w:val="00011B96"/>
    <w:rsid w:val="00021287"/>
    <w:rsid w:val="00021360"/>
    <w:rsid w:val="000214B6"/>
    <w:rsid w:val="000251ED"/>
    <w:rsid w:val="00031002"/>
    <w:rsid w:val="00032883"/>
    <w:rsid w:val="00032FEC"/>
    <w:rsid w:val="00036C3C"/>
    <w:rsid w:val="00037B86"/>
    <w:rsid w:val="00042BF6"/>
    <w:rsid w:val="00045570"/>
    <w:rsid w:val="00050957"/>
    <w:rsid w:val="00051627"/>
    <w:rsid w:val="00052858"/>
    <w:rsid w:val="00055037"/>
    <w:rsid w:val="00057A61"/>
    <w:rsid w:val="00061F13"/>
    <w:rsid w:val="000639F5"/>
    <w:rsid w:val="00065572"/>
    <w:rsid w:val="0007207B"/>
    <w:rsid w:val="00075775"/>
    <w:rsid w:val="00077FAA"/>
    <w:rsid w:val="0008011B"/>
    <w:rsid w:val="00086D69"/>
    <w:rsid w:val="00087C36"/>
    <w:rsid w:val="0009001B"/>
    <w:rsid w:val="000914C9"/>
    <w:rsid w:val="00093676"/>
    <w:rsid w:val="000A254B"/>
    <w:rsid w:val="000A5F21"/>
    <w:rsid w:val="000A6DAF"/>
    <w:rsid w:val="000A7244"/>
    <w:rsid w:val="000B345B"/>
    <w:rsid w:val="000C262D"/>
    <w:rsid w:val="000C3F9C"/>
    <w:rsid w:val="000C4DD2"/>
    <w:rsid w:val="000C5001"/>
    <w:rsid w:val="000C7BCF"/>
    <w:rsid w:val="000D00D2"/>
    <w:rsid w:val="000D4AF6"/>
    <w:rsid w:val="000D5824"/>
    <w:rsid w:val="000D5AF9"/>
    <w:rsid w:val="000D69D3"/>
    <w:rsid w:val="000E14B8"/>
    <w:rsid w:val="000E1D79"/>
    <w:rsid w:val="000E2462"/>
    <w:rsid w:val="000E2DE3"/>
    <w:rsid w:val="000E4720"/>
    <w:rsid w:val="000F0978"/>
    <w:rsid w:val="000F39F5"/>
    <w:rsid w:val="000F6B72"/>
    <w:rsid w:val="00100A7A"/>
    <w:rsid w:val="001013FC"/>
    <w:rsid w:val="001019B7"/>
    <w:rsid w:val="00102DB4"/>
    <w:rsid w:val="00103358"/>
    <w:rsid w:val="00104988"/>
    <w:rsid w:val="001056BF"/>
    <w:rsid w:val="00115A81"/>
    <w:rsid w:val="0011647C"/>
    <w:rsid w:val="0012010C"/>
    <w:rsid w:val="001203AB"/>
    <w:rsid w:val="00121452"/>
    <w:rsid w:val="00123350"/>
    <w:rsid w:val="001244BF"/>
    <w:rsid w:val="0012530D"/>
    <w:rsid w:val="001253AF"/>
    <w:rsid w:val="00135DF1"/>
    <w:rsid w:val="001451DB"/>
    <w:rsid w:val="001462AE"/>
    <w:rsid w:val="00152AC0"/>
    <w:rsid w:val="00152F4C"/>
    <w:rsid w:val="0015483A"/>
    <w:rsid w:val="00156E0B"/>
    <w:rsid w:val="0016096B"/>
    <w:rsid w:val="001641CA"/>
    <w:rsid w:val="0016726B"/>
    <w:rsid w:val="00173669"/>
    <w:rsid w:val="00174CF6"/>
    <w:rsid w:val="00176700"/>
    <w:rsid w:val="00182A70"/>
    <w:rsid w:val="001839A5"/>
    <w:rsid w:val="0018442A"/>
    <w:rsid w:val="00186E52"/>
    <w:rsid w:val="00191D8D"/>
    <w:rsid w:val="00193103"/>
    <w:rsid w:val="00194C57"/>
    <w:rsid w:val="00197D5D"/>
    <w:rsid w:val="001A750B"/>
    <w:rsid w:val="001A7AE6"/>
    <w:rsid w:val="001B011E"/>
    <w:rsid w:val="001B26E0"/>
    <w:rsid w:val="001B36E1"/>
    <w:rsid w:val="001B4372"/>
    <w:rsid w:val="001B6F70"/>
    <w:rsid w:val="001C230D"/>
    <w:rsid w:val="001C465F"/>
    <w:rsid w:val="001C5092"/>
    <w:rsid w:val="001C6824"/>
    <w:rsid w:val="001D3613"/>
    <w:rsid w:val="001D3741"/>
    <w:rsid w:val="001D6CC6"/>
    <w:rsid w:val="001E3C95"/>
    <w:rsid w:val="001F05D1"/>
    <w:rsid w:val="001F1570"/>
    <w:rsid w:val="00204557"/>
    <w:rsid w:val="00220CE4"/>
    <w:rsid w:val="00226D90"/>
    <w:rsid w:val="0022769D"/>
    <w:rsid w:val="00232ABD"/>
    <w:rsid w:val="00234EB1"/>
    <w:rsid w:val="002364C5"/>
    <w:rsid w:val="00246875"/>
    <w:rsid w:val="002478F3"/>
    <w:rsid w:val="00256095"/>
    <w:rsid w:val="002602A6"/>
    <w:rsid w:val="0026478D"/>
    <w:rsid w:val="00266121"/>
    <w:rsid w:val="00267C5A"/>
    <w:rsid w:val="0027241F"/>
    <w:rsid w:val="002803BC"/>
    <w:rsid w:val="0028235C"/>
    <w:rsid w:val="00284D79"/>
    <w:rsid w:val="002856B1"/>
    <w:rsid w:val="00285AFF"/>
    <w:rsid w:val="00287A90"/>
    <w:rsid w:val="00292415"/>
    <w:rsid w:val="00292C82"/>
    <w:rsid w:val="0029319D"/>
    <w:rsid w:val="00294CF3"/>
    <w:rsid w:val="0029581B"/>
    <w:rsid w:val="002A2C1D"/>
    <w:rsid w:val="002B34B9"/>
    <w:rsid w:val="002C06E1"/>
    <w:rsid w:val="002C1F34"/>
    <w:rsid w:val="002C2944"/>
    <w:rsid w:val="002C3CE9"/>
    <w:rsid w:val="002C573D"/>
    <w:rsid w:val="002D1352"/>
    <w:rsid w:val="002D5328"/>
    <w:rsid w:val="002D68FD"/>
    <w:rsid w:val="002D6D66"/>
    <w:rsid w:val="002D77A8"/>
    <w:rsid w:val="002E0D2B"/>
    <w:rsid w:val="002E707F"/>
    <w:rsid w:val="002F01D4"/>
    <w:rsid w:val="002F0CDA"/>
    <w:rsid w:val="002F48C0"/>
    <w:rsid w:val="002F6402"/>
    <w:rsid w:val="002F69A2"/>
    <w:rsid w:val="002F6C10"/>
    <w:rsid w:val="002F7FCB"/>
    <w:rsid w:val="0030025B"/>
    <w:rsid w:val="00304DA4"/>
    <w:rsid w:val="00304E3A"/>
    <w:rsid w:val="003058CA"/>
    <w:rsid w:val="00306307"/>
    <w:rsid w:val="00307B82"/>
    <w:rsid w:val="00311AB8"/>
    <w:rsid w:val="00312546"/>
    <w:rsid w:val="00317C80"/>
    <w:rsid w:val="00320006"/>
    <w:rsid w:val="00321B90"/>
    <w:rsid w:val="003248C3"/>
    <w:rsid w:val="00325D79"/>
    <w:rsid w:val="00326105"/>
    <w:rsid w:val="00332237"/>
    <w:rsid w:val="003350C1"/>
    <w:rsid w:val="003360EA"/>
    <w:rsid w:val="00337FE0"/>
    <w:rsid w:val="0034044B"/>
    <w:rsid w:val="00340AC8"/>
    <w:rsid w:val="003476F9"/>
    <w:rsid w:val="00361E12"/>
    <w:rsid w:val="0036550C"/>
    <w:rsid w:val="00374517"/>
    <w:rsid w:val="003750D4"/>
    <w:rsid w:val="00375DD8"/>
    <w:rsid w:val="00375FAA"/>
    <w:rsid w:val="003807B0"/>
    <w:rsid w:val="003809CC"/>
    <w:rsid w:val="00383D3F"/>
    <w:rsid w:val="00386F23"/>
    <w:rsid w:val="00387A98"/>
    <w:rsid w:val="003968CE"/>
    <w:rsid w:val="00396F33"/>
    <w:rsid w:val="00397120"/>
    <w:rsid w:val="003A239F"/>
    <w:rsid w:val="003A2785"/>
    <w:rsid w:val="003A2B54"/>
    <w:rsid w:val="003A33C6"/>
    <w:rsid w:val="003A69A1"/>
    <w:rsid w:val="003B2C7D"/>
    <w:rsid w:val="003B2EFF"/>
    <w:rsid w:val="003B3C25"/>
    <w:rsid w:val="003B3EC9"/>
    <w:rsid w:val="003B56E0"/>
    <w:rsid w:val="003B650B"/>
    <w:rsid w:val="003B7BB5"/>
    <w:rsid w:val="003C4704"/>
    <w:rsid w:val="003C5292"/>
    <w:rsid w:val="003C5878"/>
    <w:rsid w:val="003D066B"/>
    <w:rsid w:val="003D7F9B"/>
    <w:rsid w:val="003E1B8B"/>
    <w:rsid w:val="003F07F3"/>
    <w:rsid w:val="003F0EE8"/>
    <w:rsid w:val="003F2551"/>
    <w:rsid w:val="003F34EF"/>
    <w:rsid w:val="003F474D"/>
    <w:rsid w:val="003F6D7A"/>
    <w:rsid w:val="003F6E75"/>
    <w:rsid w:val="003F6EEE"/>
    <w:rsid w:val="003F7884"/>
    <w:rsid w:val="003F7995"/>
    <w:rsid w:val="00400F69"/>
    <w:rsid w:val="00401627"/>
    <w:rsid w:val="004017A1"/>
    <w:rsid w:val="004024FD"/>
    <w:rsid w:val="004129CE"/>
    <w:rsid w:val="00416A5B"/>
    <w:rsid w:val="00416C55"/>
    <w:rsid w:val="00416E91"/>
    <w:rsid w:val="0041707C"/>
    <w:rsid w:val="00423BFA"/>
    <w:rsid w:val="004242C5"/>
    <w:rsid w:val="004246DF"/>
    <w:rsid w:val="0043189D"/>
    <w:rsid w:val="004320E2"/>
    <w:rsid w:val="00440A90"/>
    <w:rsid w:val="00445730"/>
    <w:rsid w:val="004466BC"/>
    <w:rsid w:val="004514D0"/>
    <w:rsid w:val="00454212"/>
    <w:rsid w:val="00456BE2"/>
    <w:rsid w:val="004626CE"/>
    <w:rsid w:val="00462BFC"/>
    <w:rsid w:val="00462E92"/>
    <w:rsid w:val="0046344D"/>
    <w:rsid w:val="00466F0B"/>
    <w:rsid w:val="0047057D"/>
    <w:rsid w:val="0047085F"/>
    <w:rsid w:val="004719FB"/>
    <w:rsid w:val="0047222D"/>
    <w:rsid w:val="00477916"/>
    <w:rsid w:val="0048670F"/>
    <w:rsid w:val="004874EE"/>
    <w:rsid w:val="00492835"/>
    <w:rsid w:val="00494C41"/>
    <w:rsid w:val="004A021A"/>
    <w:rsid w:val="004A4257"/>
    <w:rsid w:val="004A44D5"/>
    <w:rsid w:val="004A474E"/>
    <w:rsid w:val="004B03F3"/>
    <w:rsid w:val="004B04FA"/>
    <w:rsid w:val="004B136C"/>
    <w:rsid w:val="004B2459"/>
    <w:rsid w:val="004B6991"/>
    <w:rsid w:val="004B7751"/>
    <w:rsid w:val="004B7C1D"/>
    <w:rsid w:val="004C1199"/>
    <w:rsid w:val="004C489E"/>
    <w:rsid w:val="004D2FC8"/>
    <w:rsid w:val="004E1C56"/>
    <w:rsid w:val="004E34AE"/>
    <w:rsid w:val="004E48A7"/>
    <w:rsid w:val="004E569E"/>
    <w:rsid w:val="004F19E8"/>
    <w:rsid w:val="004F3652"/>
    <w:rsid w:val="004F3C55"/>
    <w:rsid w:val="004F7044"/>
    <w:rsid w:val="00506203"/>
    <w:rsid w:val="00514F66"/>
    <w:rsid w:val="00517DD9"/>
    <w:rsid w:val="00517F94"/>
    <w:rsid w:val="0052298D"/>
    <w:rsid w:val="00522BFE"/>
    <w:rsid w:val="00524664"/>
    <w:rsid w:val="005273D1"/>
    <w:rsid w:val="00533CF9"/>
    <w:rsid w:val="00534B28"/>
    <w:rsid w:val="005356AC"/>
    <w:rsid w:val="00535911"/>
    <w:rsid w:val="00540DE6"/>
    <w:rsid w:val="00550088"/>
    <w:rsid w:val="00551B39"/>
    <w:rsid w:val="00552704"/>
    <w:rsid w:val="00552A82"/>
    <w:rsid w:val="00553822"/>
    <w:rsid w:val="00557BE8"/>
    <w:rsid w:val="0056087E"/>
    <w:rsid w:val="00562FE4"/>
    <w:rsid w:val="00563235"/>
    <w:rsid w:val="00565D23"/>
    <w:rsid w:val="00567CC0"/>
    <w:rsid w:val="00572AB3"/>
    <w:rsid w:val="005802D6"/>
    <w:rsid w:val="005808E2"/>
    <w:rsid w:val="00581F96"/>
    <w:rsid w:val="005823BB"/>
    <w:rsid w:val="00595B24"/>
    <w:rsid w:val="005A005F"/>
    <w:rsid w:val="005A32BC"/>
    <w:rsid w:val="005B17E4"/>
    <w:rsid w:val="005B4820"/>
    <w:rsid w:val="005C16BB"/>
    <w:rsid w:val="005C3AA8"/>
    <w:rsid w:val="005C75EE"/>
    <w:rsid w:val="005D26CF"/>
    <w:rsid w:val="005D477D"/>
    <w:rsid w:val="005D596E"/>
    <w:rsid w:val="005D634B"/>
    <w:rsid w:val="005E0CE3"/>
    <w:rsid w:val="005E3AD4"/>
    <w:rsid w:val="005F3548"/>
    <w:rsid w:val="005F65B1"/>
    <w:rsid w:val="005F689D"/>
    <w:rsid w:val="00600447"/>
    <w:rsid w:val="00601D0E"/>
    <w:rsid w:val="00603C6F"/>
    <w:rsid w:val="006050B6"/>
    <w:rsid w:val="00606DFB"/>
    <w:rsid w:val="00606F6E"/>
    <w:rsid w:val="006105B2"/>
    <w:rsid w:val="006121F6"/>
    <w:rsid w:val="00613C67"/>
    <w:rsid w:val="00620CB8"/>
    <w:rsid w:val="006219EF"/>
    <w:rsid w:val="006225F4"/>
    <w:rsid w:val="0062363A"/>
    <w:rsid w:val="00623D60"/>
    <w:rsid w:val="00624A24"/>
    <w:rsid w:val="00631FF4"/>
    <w:rsid w:val="00636433"/>
    <w:rsid w:val="00637C04"/>
    <w:rsid w:val="006433D5"/>
    <w:rsid w:val="00647C05"/>
    <w:rsid w:val="00651C93"/>
    <w:rsid w:val="00660052"/>
    <w:rsid w:val="00660C58"/>
    <w:rsid w:val="006637B6"/>
    <w:rsid w:val="00663A28"/>
    <w:rsid w:val="00667FED"/>
    <w:rsid w:val="006710F3"/>
    <w:rsid w:val="00673D0B"/>
    <w:rsid w:val="00677621"/>
    <w:rsid w:val="00680AB0"/>
    <w:rsid w:val="0068273C"/>
    <w:rsid w:val="00684A27"/>
    <w:rsid w:val="006938EC"/>
    <w:rsid w:val="00696CC8"/>
    <w:rsid w:val="006A016C"/>
    <w:rsid w:val="006A0698"/>
    <w:rsid w:val="006A2674"/>
    <w:rsid w:val="006A3CF8"/>
    <w:rsid w:val="006A44A2"/>
    <w:rsid w:val="006A77D9"/>
    <w:rsid w:val="006B5421"/>
    <w:rsid w:val="006C167C"/>
    <w:rsid w:val="006C20F9"/>
    <w:rsid w:val="006C23F3"/>
    <w:rsid w:val="006C2A3A"/>
    <w:rsid w:val="006C2CC3"/>
    <w:rsid w:val="006D0C18"/>
    <w:rsid w:val="006D1867"/>
    <w:rsid w:val="006D2AD1"/>
    <w:rsid w:val="006D7A3E"/>
    <w:rsid w:val="006E2677"/>
    <w:rsid w:val="006F1450"/>
    <w:rsid w:val="006F22FE"/>
    <w:rsid w:val="006F2AD7"/>
    <w:rsid w:val="00703D19"/>
    <w:rsid w:val="00704A76"/>
    <w:rsid w:val="0070635E"/>
    <w:rsid w:val="0071175C"/>
    <w:rsid w:val="0071254D"/>
    <w:rsid w:val="0071359A"/>
    <w:rsid w:val="00714C44"/>
    <w:rsid w:val="00715F7F"/>
    <w:rsid w:val="0071733F"/>
    <w:rsid w:val="0071765D"/>
    <w:rsid w:val="00717D08"/>
    <w:rsid w:val="00717DB8"/>
    <w:rsid w:val="00730E1E"/>
    <w:rsid w:val="00730E60"/>
    <w:rsid w:val="00733F23"/>
    <w:rsid w:val="00734C36"/>
    <w:rsid w:val="00736674"/>
    <w:rsid w:val="00750914"/>
    <w:rsid w:val="00751D61"/>
    <w:rsid w:val="00751F65"/>
    <w:rsid w:val="00752ED8"/>
    <w:rsid w:val="00753581"/>
    <w:rsid w:val="00755360"/>
    <w:rsid w:val="00755CDE"/>
    <w:rsid w:val="00755DF4"/>
    <w:rsid w:val="00757066"/>
    <w:rsid w:val="007576CA"/>
    <w:rsid w:val="00761CD0"/>
    <w:rsid w:val="0076279E"/>
    <w:rsid w:val="007651E9"/>
    <w:rsid w:val="00770B01"/>
    <w:rsid w:val="00771E68"/>
    <w:rsid w:val="0077263C"/>
    <w:rsid w:val="00772FDD"/>
    <w:rsid w:val="00774008"/>
    <w:rsid w:val="007807ED"/>
    <w:rsid w:val="0079234A"/>
    <w:rsid w:val="00796AAA"/>
    <w:rsid w:val="007A2A86"/>
    <w:rsid w:val="007A31E8"/>
    <w:rsid w:val="007A48BF"/>
    <w:rsid w:val="007A5166"/>
    <w:rsid w:val="007A7586"/>
    <w:rsid w:val="007B2155"/>
    <w:rsid w:val="007B2DB7"/>
    <w:rsid w:val="007B3603"/>
    <w:rsid w:val="007B3BB4"/>
    <w:rsid w:val="007B5A7B"/>
    <w:rsid w:val="007C021F"/>
    <w:rsid w:val="007C0B93"/>
    <w:rsid w:val="007C2466"/>
    <w:rsid w:val="007C4748"/>
    <w:rsid w:val="007C6586"/>
    <w:rsid w:val="007C7911"/>
    <w:rsid w:val="007D16A4"/>
    <w:rsid w:val="007D1BCB"/>
    <w:rsid w:val="007D57A3"/>
    <w:rsid w:val="007D641B"/>
    <w:rsid w:val="007D73E5"/>
    <w:rsid w:val="007D7B68"/>
    <w:rsid w:val="007E1B7E"/>
    <w:rsid w:val="007E36CF"/>
    <w:rsid w:val="007E58FE"/>
    <w:rsid w:val="007F0076"/>
    <w:rsid w:val="007F1C2A"/>
    <w:rsid w:val="00804116"/>
    <w:rsid w:val="008068CB"/>
    <w:rsid w:val="00807DC9"/>
    <w:rsid w:val="00810807"/>
    <w:rsid w:val="00811FDC"/>
    <w:rsid w:val="008147A2"/>
    <w:rsid w:val="0082198E"/>
    <w:rsid w:val="00823DAE"/>
    <w:rsid w:val="00826994"/>
    <w:rsid w:val="00827185"/>
    <w:rsid w:val="00830539"/>
    <w:rsid w:val="00832FEA"/>
    <w:rsid w:val="008340D9"/>
    <w:rsid w:val="00841C00"/>
    <w:rsid w:val="00842C20"/>
    <w:rsid w:val="00847814"/>
    <w:rsid w:val="00851612"/>
    <w:rsid w:val="008526F1"/>
    <w:rsid w:val="00853540"/>
    <w:rsid w:val="008535BB"/>
    <w:rsid w:val="008575A9"/>
    <w:rsid w:val="00857DD3"/>
    <w:rsid w:val="00860310"/>
    <w:rsid w:val="00863E0B"/>
    <w:rsid w:val="00867618"/>
    <w:rsid w:val="00871A43"/>
    <w:rsid w:val="00871F34"/>
    <w:rsid w:val="0088376C"/>
    <w:rsid w:val="0088573B"/>
    <w:rsid w:val="008874BC"/>
    <w:rsid w:val="0089129E"/>
    <w:rsid w:val="00892B66"/>
    <w:rsid w:val="0089542A"/>
    <w:rsid w:val="00897D4E"/>
    <w:rsid w:val="008A0176"/>
    <w:rsid w:val="008A310C"/>
    <w:rsid w:val="008A79ED"/>
    <w:rsid w:val="008B4F61"/>
    <w:rsid w:val="008B62D4"/>
    <w:rsid w:val="008C1B0B"/>
    <w:rsid w:val="008C2984"/>
    <w:rsid w:val="008C2F2F"/>
    <w:rsid w:val="008C3EF0"/>
    <w:rsid w:val="008C7EFF"/>
    <w:rsid w:val="008D734F"/>
    <w:rsid w:val="008E54E5"/>
    <w:rsid w:val="008E6F3D"/>
    <w:rsid w:val="008F3805"/>
    <w:rsid w:val="008F62BA"/>
    <w:rsid w:val="008F666E"/>
    <w:rsid w:val="008F7125"/>
    <w:rsid w:val="008F73D0"/>
    <w:rsid w:val="00902089"/>
    <w:rsid w:val="00902E9C"/>
    <w:rsid w:val="009048AC"/>
    <w:rsid w:val="00906576"/>
    <w:rsid w:val="009069EB"/>
    <w:rsid w:val="009072C3"/>
    <w:rsid w:val="009112D7"/>
    <w:rsid w:val="009129DA"/>
    <w:rsid w:val="00914E28"/>
    <w:rsid w:val="00915FBA"/>
    <w:rsid w:val="00917775"/>
    <w:rsid w:val="00934392"/>
    <w:rsid w:val="00936DFA"/>
    <w:rsid w:val="009376D9"/>
    <w:rsid w:val="0094222B"/>
    <w:rsid w:val="00943B2D"/>
    <w:rsid w:val="00943BAB"/>
    <w:rsid w:val="00943E4E"/>
    <w:rsid w:val="00945D71"/>
    <w:rsid w:val="00953B72"/>
    <w:rsid w:val="00954DC6"/>
    <w:rsid w:val="009563E8"/>
    <w:rsid w:val="00964E3C"/>
    <w:rsid w:val="00966ACB"/>
    <w:rsid w:val="0097081D"/>
    <w:rsid w:val="00971634"/>
    <w:rsid w:val="00971DB3"/>
    <w:rsid w:val="009808D0"/>
    <w:rsid w:val="00982109"/>
    <w:rsid w:val="00982925"/>
    <w:rsid w:val="00983AE9"/>
    <w:rsid w:val="009853D8"/>
    <w:rsid w:val="00985E95"/>
    <w:rsid w:val="0098726D"/>
    <w:rsid w:val="00991C1D"/>
    <w:rsid w:val="00992223"/>
    <w:rsid w:val="00992512"/>
    <w:rsid w:val="00993E5B"/>
    <w:rsid w:val="00996A8A"/>
    <w:rsid w:val="009977AD"/>
    <w:rsid w:val="009977CB"/>
    <w:rsid w:val="009A0767"/>
    <w:rsid w:val="009A53F3"/>
    <w:rsid w:val="009A640C"/>
    <w:rsid w:val="009A7EE4"/>
    <w:rsid w:val="009B439D"/>
    <w:rsid w:val="009B4E54"/>
    <w:rsid w:val="009B6442"/>
    <w:rsid w:val="009C1C1C"/>
    <w:rsid w:val="009C2075"/>
    <w:rsid w:val="009C673F"/>
    <w:rsid w:val="009C6F29"/>
    <w:rsid w:val="009E01B5"/>
    <w:rsid w:val="009E0349"/>
    <w:rsid w:val="009E048C"/>
    <w:rsid w:val="009E2687"/>
    <w:rsid w:val="009E34C2"/>
    <w:rsid w:val="009E593A"/>
    <w:rsid w:val="009E68F1"/>
    <w:rsid w:val="009E7617"/>
    <w:rsid w:val="009F10D1"/>
    <w:rsid w:val="009F2A7C"/>
    <w:rsid w:val="009F5F5D"/>
    <w:rsid w:val="009F7175"/>
    <w:rsid w:val="009F77DA"/>
    <w:rsid w:val="00A13CDC"/>
    <w:rsid w:val="00A14FD6"/>
    <w:rsid w:val="00A278F7"/>
    <w:rsid w:val="00A32DB5"/>
    <w:rsid w:val="00A35DE6"/>
    <w:rsid w:val="00A43AA5"/>
    <w:rsid w:val="00A4658D"/>
    <w:rsid w:val="00A46C82"/>
    <w:rsid w:val="00A477A5"/>
    <w:rsid w:val="00A533D5"/>
    <w:rsid w:val="00A615E9"/>
    <w:rsid w:val="00A61A34"/>
    <w:rsid w:val="00A6237D"/>
    <w:rsid w:val="00A633DC"/>
    <w:rsid w:val="00A647AE"/>
    <w:rsid w:val="00A70C57"/>
    <w:rsid w:val="00A71A94"/>
    <w:rsid w:val="00A7204F"/>
    <w:rsid w:val="00A72345"/>
    <w:rsid w:val="00A741B4"/>
    <w:rsid w:val="00A74236"/>
    <w:rsid w:val="00A9143C"/>
    <w:rsid w:val="00A93986"/>
    <w:rsid w:val="00A94806"/>
    <w:rsid w:val="00A94AD2"/>
    <w:rsid w:val="00A94E07"/>
    <w:rsid w:val="00A959AB"/>
    <w:rsid w:val="00A96A77"/>
    <w:rsid w:val="00A96D89"/>
    <w:rsid w:val="00A96D98"/>
    <w:rsid w:val="00AA2C2B"/>
    <w:rsid w:val="00AA6810"/>
    <w:rsid w:val="00AB1A13"/>
    <w:rsid w:val="00AB232F"/>
    <w:rsid w:val="00AB26D2"/>
    <w:rsid w:val="00AB4473"/>
    <w:rsid w:val="00AC45B9"/>
    <w:rsid w:val="00AC4DE0"/>
    <w:rsid w:val="00AC5593"/>
    <w:rsid w:val="00AC647C"/>
    <w:rsid w:val="00AC652F"/>
    <w:rsid w:val="00AD018D"/>
    <w:rsid w:val="00AD269A"/>
    <w:rsid w:val="00AE1657"/>
    <w:rsid w:val="00AE1AE2"/>
    <w:rsid w:val="00AE2BDB"/>
    <w:rsid w:val="00AE5507"/>
    <w:rsid w:val="00AE5995"/>
    <w:rsid w:val="00AE63CF"/>
    <w:rsid w:val="00AE6C23"/>
    <w:rsid w:val="00AF09D0"/>
    <w:rsid w:val="00AF372D"/>
    <w:rsid w:val="00AF4A87"/>
    <w:rsid w:val="00AF5CD8"/>
    <w:rsid w:val="00AF6AB7"/>
    <w:rsid w:val="00AF7C78"/>
    <w:rsid w:val="00B002E1"/>
    <w:rsid w:val="00B03048"/>
    <w:rsid w:val="00B06792"/>
    <w:rsid w:val="00B06831"/>
    <w:rsid w:val="00B06A7E"/>
    <w:rsid w:val="00B10646"/>
    <w:rsid w:val="00B13402"/>
    <w:rsid w:val="00B14E55"/>
    <w:rsid w:val="00B1524D"/>
    <w:rsid w:val="00B17810"/>
    <w:rsid w:val="00B22884"/>
    <w:rsid w:val="00B24E85"/>
    <w:rsid w:val="00B2550D"/>
    <w:rsid w:val="00B2574E"/>
    <w:rsid w:val="00B30882"/>
    <w:rsid w:val="00B3325E"/>
    <w:rsid w:val="00B332F4"/>
    <w:rsid w:val="00B349D0"/>
    <w:rsid w:val="00B4604C"/>
    <w:rsid w:val="00B4792C"/>
    <w:rsid w:val="00B5169A"/>
    <w:rsid w:val="00B558E6"/>
    <w:rsid w:val="00B55FCC"/>
    <w:rsid w:val="00B572A0"/>
    <w:rsid w:val="00B57D73"/>
    <w:rsid w:val="00B6278B"/>
    <w:rsid w:val="00B63D69"/>
    <w:rsid w:val="00B66592"/>
    <w:rsid w:val="00B715FA"/>
    <w:rsid w:val="00B76ED3"/>
    <w:rsid w:val="00B777CC"/>
    <w:rsid w:val="00B81892"/>
    <w:rsid w:val="00B83CB3"/>
    <w:rsid w:val="00B84BC0"/>
    <w:rsid w:val="00B8507D"/>
    <w:rsid w:val="00B92349"/>
    <w:rsid w:val="00B9255A"/>
    <w:rsid w:val="00B93620"/>
    <w:rsid w:val="00B9399D"/>
    <w:rsid w:val="00B95E0C"/>
    <w:rsid w:val="00BA3636"/>
    <w:rsid w:val="00BA6A30"/>
    <w:rsid w:val="00BB0F82"/>
    <w:rsid w:val="00BB2812"/>
    <w:rsid w:val="00BB48EC"/>
    <w:rsid w:val="00BD4608"/>
    <w:rsid w:val="00BD6A14"/>
    <w:rsid w:val="00BE381A"/>
    <w:rsid w:val="00BE3D3F"/>
    <w:rsid w:val="00BE7A0F"/>
    <w:rsid w:val="00BF2DF9"/>
    <w:rsid w:val="00C039A8"/>
    <w:rsid w:val="00C0472F"/>
    <w:rsid w:val="00C053EC"/>
    <w:rsid w:val="00C1063C"/>
    <w:rsid w:val="00C1141A"/>
    <w:rsid w:val="00C131B8"/>
    <w:rsid w:val="00C1445F"/>
    <w:rsid w:val="00C16F2E"/>
    <w:rsid w:val="00C226CF"/>
    <w:rsid w:val="00C24BD1"/>
    <w:rsid w:val="00C24E0E"/>
    <w:rsid w:val="00C25201"/>
    <w:rsid w:val="00C25268"/>
    <w:rsid w:val="00C30838"/>
    <w:rsid w:val="00C324D7"/>
    <w:rsid w:val="00C32DA0"/>
    <w:rsid w:val="00C37443"/>
    <w:rsid w:val="00C41E9B"/>
    <w:rsid w:val="00C41F6B"/>
    <w:rsid w:val="00C430C9"/>
    <w:rsid w:val="00C437D9"/>
    <w:rsid w:val="00C46BCF"/>
    <w:rsid w:val="00C5388D"/>
    <w:rsid w:val="00C55402"/>
    <w:rsid w:val="00C55CEA"/>
    <w:rsid w:val="00C570B2"/>
    <w:rsid w:val="00C57410"/>
    <w:rsid w:val="00C60570"/>
    <w:rsid w:val="00C630C5"/>
    <w:rsid w:val="00C63982"/>
    <w:rsid w:val="00C646EF"/>
    <w:rsid w:val="00C65436"/>
    <w:rsid w:val="00C750AB"/>
    <w:rsid w:val="00C8066B"/>
    <w:rsid w:val="00C83E14"/>
    <w:rsid w:val="00C8457C"/>
    <w:rsid w:val="00C8502C"/>
    <w:rsid w:val="00C853BB"/>
    <w:rsid w:val="00C915A2"/>
    <w:rsid w:val="00C92121"/>
    <w:rsid w:val="00C92F23"/>
    <w:rsid w:val="00C93B0E"/>
    <w:rsid w:val="00C93F80"/>
    <w:rsid w:val="00C94941"/>
    <w:rsid w:val="00C97A7E"/>
    <w:rsid w:val="00CA1101"/>
    <w:rsid w:val="00CA224C"/>
    <w:rsid w:val="00CA2F53"/>
    <w:rsid w:val="00CA61F1"/>
    <w:rsid w:val="00CA7EF2"/>
    <w:rsid w:val="00CB183B"/>
    <w:rsid w:val="00CB268F"/>
    <w:rsid w:val="00CB2789"/>
    <w:rsid w:val="00CB62EE"/>
    <w:rsid w:val="00CB7416"/>
    <w:rsid w:val="00CC517D"/>
    <w:rsid w:val="00CD38D7"/>
    <w:rsid w:val="00CD6A79"/>
    <w:rsid w:val="00CD7899"/>
    <w:rsid w:val="00CE666F"/>
    <w:rsid w:val="00CE7986"/>
    <w:rsid w:val="00CF3A99"/>
    <w:rsid w:val="00CF6BE7"/>
    <w:rsid w:val="00D008B9"/>
    <w:rsid w:val="00D0284F"/>
    <w:rsid w:val="00D04D89"/>
    <w:rsid w:val="00D07D8C"/>
    <w:rsid w:val="00D1425F"/>
    <w:rsid w:val="00D156B8"/>
    <w:rsid w:val="00D170D9"/>
    <w:rsid w:val="00D17C5A"/>
    <w:rsid w:val="00D251B1"/>
    <w:rsid w:val="00D316CB"/>
    <w:rsid w:val="00D31776"/>
    <w:rsid w:val="00D34F53"/>
    <w:rsid w:val="00D3685D"/>
    <w:rsid w:val="00D373D9"/>
    <w:rsid w:val="00D41EBD"/>
    <w:rsid w:val="00D45ECD"/>
    <w:rsid w:val="00D476B4"/>
    <w:rsid w:val="00D5316F"/>
    <w:rsid w:val="00D54AFE"/>
    <w:rsid w:val="00D630B3"/>
    <w:rsid w:val="00D66144"/>
    <w:rsid w:val="00D66F2C"/>
    <w:rsid w:val="00D71D1A"/>
    <w:rsid w:val="00D7369C"/>
    <w:rsid w:val="00D7579A"/>
    <w:rsid w:val="00D75B78"/>
    <w:rsid w:val="00D80FF8"/>
    <w:rsid w:val="00D81209"/>
    <w:rsid w:val="00D8444C"/>
    <w:rsid w:val="00D86AD8"/>
    <w:rsid w:val="00D9065A"/>
    <w:rsid w:val="00D908C2"/>
    <w:rsid w:val="00D92D45"/>
    <w:rsid w:val="00DA12D3"/>
    <w:rsid w:val="00DA5994"/>
    <w:rsid w:val="00DB311E"/>
    <w:rsid w:val="00DC2B75"/>
    <w:rsid w:val="00DC5804"/>
    <w:rsid w:val="00DC5894"/>
    <w:rsid w:val="00DC5D8C"/>
    <w:rsid w:val="00DC7206"/>
    <w:rsid w:val="00DC7F05"/>
    <w:rsid w:val="00DD09E4"/>
    <w:rsid w:val="00DD1360"/>
    <w:rsid w:val="00DD379A"/>
    <w:rsid w:val="00DD6368"/>
    <w:rsid w:val="00DE0E9D"/>
    <w:rsid w:val="00DE2368"/>
    <w:rsid w:val="00DE2A48"/>
    <w:rsid w:val="00DE2BFA"/>
    <w:rsid w:val="00DE45CD"/>
    <w:rsid w:val="00DF14D6"/>
    <w:rsid w:val="00DF1673"/>
    <w:rsid w:val="00DF2F3C"/>
    <w:rsid w:val="00DF3A85"/>
    <w:rsid w:val="00DF3F5E"/>
    <w:rsid w:val="00E00844"/>
    <w:rsid w:val="00E00ACD"/>
    <w:rsid w:val="00E00FF0"/>
    <w:rsid w:val="00E023CE"/>
    <w:rsid w:val="00E1187F"/>
    <w:rsid w:val="00E11CA5"/>
    <w:rsid w:val="00E17EB0"/>
    <w:rsid w:val="00E2254C"/>
    <w:rsid w:val="00E23470"/>
    <w:rsid w:val="00E261FD"/>
    <w:rsid w:val="00E31665"/>
    <w:rsid w:val="00E33E8C"/>
    <w:rsid w:val="00E34178"/>
    <w:rsid w:val="00E34190"/>
    <w:rsid w:val="00E365A4"/>
    <w:rsid w:val="00E36B69"/>
    <w:rsid w:val="00E42124"/>
    <w:rsid w:val="00E43B4D"/>
    <w:rsid w:val="00E45C75"/>
    <w:rsid w:val="00E4778D"/>
    <w:rsid w:val="00E50109"/>
    <w:rsid w:val="00E50148"/>
    <w:rsid w:val="00E527F5"/>
    <w:rsid w:val="00E559FA"/>
    <w:rsid w:val="00E606B0"/>
    <w:rsid w:val="00E60E6D"/>
    <w:rsid w:val="00E626AD"/>
    <w:rsid w:val="00E62FE9"/>
    <w:rsid w:val="00E65777"/>
    <w:rsid w:val="00E66431"/>
    <w:rsid w:val="00E70279"/>
    <w:rsid w:val="00E73538"/>
    <w:rsid w:val="00E74DEA"/>
    <w:rsid w:val="00E768B0"/>
    <w:rsid w:val="00E76D5F"/>
    <w:rsid w:val="00E84B30"/>
    <w:rsid w:val="00E866BF"/>
    <w:rsid w:val="00E91C39"/>
    <w:rsid w:val="00E9507F"/>
    <w:rsid w:val="00E959A7"/>
    <w:rsid w:val="00E96AED"/>
    <w:rsid w:val="00E96AF8"/>
    <w:rsid w:val="00E978DE"/>
    <w:rsid w:val="00EA0369"/>
    <w:rsid w:val="00EA0DDD"/>
    <w:rsid w:val="00EA20F5"/>
    <w:rsid w:val="00EA31F0"/>
    <w:rsid w:val="00EA59F1"/>
    <w:rsid w:val="00EB2638"/>
    <w:rsid w:val="00EB5ABC"/>
    <w:rsid w:val="00EB6144"/>
    <w:rsid w:val="00EC0EB9"/>
    <w:rsid w:val="00EC1DB0"/>
    <w:rsid w:val="00EC42BA"/>
    <w:rsid w:val="00EC4F26"/>
    <w:rsid w:val="00EC778C"/>
    <w:rsid w:val="00EC7975"/>
    <w:rsid w:val="00ED1822"/>
    <w:rsid w:val="00ED6D18"/>
    <w:rsid w:val="00ED7B64"/>
    <w:rsid w:val="00EE1868"/>
    <w:rsid w:val="00EE2FF5"/>
    <w:rsid w:val="00EE35FF"/>
    <w:rsid w:val="00EE3F86"/>
    <w:rsid w:val="00EF3113"/>
    <w:rsid w:val="00EF3A77"/>
    <w:rsid w:val="00F01C8E"/>
    <w:rsid w:val="00F01D41"/>
    <w:rsid w:val="00F028B4"/>
    <w:rsid w:val="00F03483"/>
    <w:rsid w:val="00F05E20"/>
    <w:rsid w:val="00F124E9"/>
    <w:rsid w:val="00F12A5C"/>
    <w:rsid w:val="00F1440E"/>
    <w:rsid w:val="00F145DE"/>
    <w:rsid w:val="00F256FA"/>
    <w:rsid w:val="00F25A04"/>
    <w:rsid w:val="00F2750C"/>
    <w:rsid w:val="00F328E9"/>
    <w:rsid w:val="00F36F4C"/>
    <w:rsid w:val="00F40650"/>
    <w:rsid w:val="00F439A2"/>
    <w:rsid w:val="00F51328"/>
    <w:rsid w:val="00F5154D"/>
    <w:rsid w:val="00F518C4"/>
    <w:rsid w:val="00F52F32"/>
    <w:rsid w:val="00F53B73"/>
    <w:rsid w:val="00F56DC9"/>
    <w:rsid w:val="00F63A00"/>
    <w:rsid w:val="00F642A0"/>
    <w:rsid w:val="00F779B1"/>
    <w:rsid w:val="00F811B4"/>
    <w:rsid w:val="00F81A0F"/>
    <w:rsid w:val="00F85B64"/>
    <w:rsid w:val="00F8712C"/>
    <w:rsid w:val="00F9219E"/>
    <w:rsid w:val="00F94F23"/>
    <w:rsid w:val="00F97EAF"/>
    <w:rsid w:val="00FA004F"/>
    <w:rsid w:val="00FA0A2C"/>
    <w:rsid w:val="00FA0C0D"/>
    <w:rsid w:val="00FA1885"/>
    <w:rsid w:val="00FA20A1"/>
    <w:rsid w:val="00FA3564"/>
    <w:rsid w:val="00FA3B31"/>
    <w:rsid w:val="00FA4FF6"/>
    <w:rsid w:val="00FA5E1A"/>
    <w:rsid w:val="00FA7AA3"/>
    <w:rsid w:val="00FA7DA4"/>
    <w:rsid w:val="00FB0FA2"/>
    <w:rsid w:val="00FB13ED"/>
    <w:rsid w:val="00FB20FB"/>
    <w:rsid w:val="00FB3E77"/>
    <w:rsid w:val="00FC6B0A"/>
    <w:rsid w:val="00FD1D43"/>
    <w:rsid w:val="00FD4D21"/>
    <w:rsid w:val="00FE69A4"/>
    <w:rsid w:val="00FE79BD"/>
    <w:rsid w:val="00FF170F"/>
    <w:rsid w:val="00FF446F"/>
    <w:rsid w:val="00FF4BB4"/>
    <w:rsid w:val="00FF631C"/>
    <w:rsid w:val="00FF71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ADF46"/>
  <w15:docId w15:val="{931EC48D-A4F3-420E-B85F-697A8387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CB3"/>
    <w:rPr>
      <w:rFonts w:ascii="Arial" w:hAnsi="Arial" w:cs="Arial"/>
      <w:szCs w:val="24"/>
    </w:rPr>
  </w:style>
  <w:style w:type="paragraph" w:styleId="Kop1">
    <w:name w:val="heading 1"/>
    <w:basedOn w:val="Standaard"/>
    <w:next w:val="Standaard"/>
    <w:link w:val="Kop1Char"/>
    <w:qFormat/>
    <w:rsid w:val="00983AE9"/>
    <w:pPr>
      <w:keepNext/>
      <w:tabs>
        <w:tab w:val="left" w:pos="7560"/>
      </w:tabs>
      <w:outlineLvl w:val="0"/>
    </w:pPr>
    <w:rPr>
      <w:rFonts w:ascii="Lucida Sans Unicode" w:eastAsia="SimSun" w:hAnsi="Lucida Sans Unicode" w:cs="Lucida Sans Unicode"/>
      <w:b/>
      <w:sz w:val="28"/>
      <w:szCs w:val="28"/>
      <w:lang w:val="pt-BR"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81F96"/>
    <w:pPr>
      <w:tabs>
        <w:tab w:val="center" w:pos="4320"/>
        <w:tab w:val="right" w:pos="8640"/>
      </w:tabs>
    </w:pPr>
  </w:style>
  <w:style w:type="paragraph" w:styleId="Voettekst">
    <w:name w:val="footer"/>
    <w:basedOn w:val="Standaard"/>
    <w:rsid w:val="00581F96"/>
    <w:pPr>
      <w:tabs>
        <w:tab w:val="center" w:pos="4320"/>
        <w:tab w:val="right" w:pos="8640"/>
      </w:tabs>
    </w:pPr>
  </w:style>
  <w:style w:type="paragraph" w:styleId="Ballontekst">
    <w:name w:val="Balloon Text"/>
    <w:basedOn w:val="Standaard"/>
    <w:semiHidden/>
    <w:rsid w:val="00736674"/>
    <w:rPr>
      <w:rFonts w:ascii="Tahoma" w:hAnsi="Tahoma" w:cs="Tahoma"/>
      <w:sz w:val="16"/>
      <w:szCs w:val="16"/>
    </w:rPr>
  </w:style>
  <w:style w:type="table" w:styleId="Tabelraster">
    <w:name w:val="Table Grid"/>
    <w:basedOn w:val="Standaardtabel"/>
    <w:rsid w:val="00ED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7ptBold">
    <w:name w:val="Style Arial 7 pt Bold"/>
    <w:rsid w:val="00EA31F0"/>
    <w:rPr>
      <w:b/>
      <w:bCs/>
      <w:sz w:val="14"/>
    </w:rPr>
  </w:style>
  <w:style w:type="character" w:customStyle="1" w:styleId="StyleArial7ptBoldExpandedby05pt">
    <w:name w:val="Style Arial 7 pt Bold Expanded by  05 pt"/>
    <w:rsid w:val="00EA31F0"/>
    <w:rPr>
      <w:rFonts w:ascii="Arial" w:hAnsi="Arial"/>
      <w:b/>
      <w:bCs/>
      <w:spacing w:val="10"/>
      <w:sz w:val="14"/>
    </w:rPr>
  </w:style>
  <w:style w:type="paragraph" w:customStyle="1" w:styleId="Stylearial8ptBoldPatternSolid100White">
    <w:name w:val="Style arial 8 pt Bold Pattern: Solid (100%) (White)"/>
    <w:basedOn w:val="Standaard"/>
    <w:rsid w:val="00EA31F0"/>
    <w:pPr>
      <w:shd w:val="solid" w:color="FFFFFF" w:fill="FFFFFF"/>
    </w:pPr>
    <w:rPr>
      <w:rFonts w:cs="Times New Roman"/>
      <w:b/>
      <w:bCs/>
      <w:sz w:val="16"/>
      <w:szCs w:val="20"/>
    </w:rPr>
  </w:style>
  <w:style w:type="paragraph" w:customStyle="1" w:styleId="StyleTahoma8ptBoldPatternSolid100White1">
    <w:name w:val="Style Tahoma 8 pt Bold Pattern: Solid (100%) (White)1"/>
    <w:basedOn w:val="Standaard"/>
    <w:rsid w:val="00EA31F0"/>
    <w:pPr>
      <w:shd w:val="solid" w:color="FFFFFF" w:fill="FFFFFF"/>
    </w:pPr>
    <w:rPr>
      <w:rFonts w:cs="Times New Roman"/>
      <w:b/>
      <w:bCs/>
      <w:sz w:val="16"/>
      <w:szCs w:val="20"/>
    </w:rPr>
  </w:style>
  <w:style w:type="character" w:customStyle="1" w:styleId="StyleArialSansUnicode7pt">
    <w:name w:val="Style Arial Sans Unicode 7 pt"/>
    <w:rsid w:val="00E96AED"/>
    <w:rPr>
      <w:rFonts w:ascii="Arial" w:hAnsi="Arial"/>
      <w:sz w:val="14"/>
    </w:rPr>
  </w:style>
  <w:style w:type="paragraph" w:customStyle="1" w:styleId="StijlLucidaSansUnicode7ptRegelafstandExact12ptPatroo">
    <w:name w:val="Stijl Lucida Sans Unicode 7 pt Regelafstand:  Exact 12 pt Patroo..."/>
    <w:basedOn w:val="Standaard"/>
    <w:rsid w:val="00DF14D6"/>
    <w:pPr>
      <w:shd w:val="solid" w:color="FFFFFF" w:fill="FFFFFF"/>
      <w:spacing w:line="240" w:lineRule="exact"/>
    </w:pPr>
    <w:rPr>
      <w:rFonts w:cs="Times New Roman"/>
      <w:sz w:val="14"/>
      <w:szCs w:val="20"/>
    </w:rPr>
  </w:style>
  <w:style w:type="character" w:styleId="Verwijzingopmerking">
    <w:name w:val="annotation reference"/>
    <w:basedOn w:val="Standaardalinea-lettertype"/>
    <w:uiPriority w:val="99"/>
    <w:semiHidden/>
    <w:unhideWhenUsed/>
    <w:rsid w:val="00D251B1"/>
    <w:rPr>
      <w:sz w:val="16"/>
      <w:szCs w:val="16"/>
    </w:rPr>
  </w:style>
  <w:style w:type="paragraph" w:styleId="Tekstopmerking">
    <w:name w:val="annotation text"/>
    <w:basedOn w:val="Standaard"/>
    <w:link w:val="TekstopmerkingChar"/>
    <w:uiPriority w:val="99"/>
    <w:semiHidden/>
    <w:unhideWhenUsed/>
    <w:rsid w:val="00D251B1"/>
    <w:rPr>
      <w:szCs w:val="20"/>
    </w:rPr>
  </w:style>
  <w:style w:type="character" w:customStyle="1" w:styleId="TekstopmerkingChar">
    <w:name w:val="Tekst opmerking Char"/>
    <w:basedOn w:val="Standaardalinea-lettertype"/>
    <w:link w:val="Tekstopmerking"/>
    <w:uiPriority w:val="99"/>
    <w:semiHidden/>
    <w:rsid w:val="00D251B1"/>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D251B1"/>
    <w:rPr>
      <w:b/>
      <w:bCs/>
    </w:rPr>
  </w:style>
  <w:style w:type="character" w:customStyle="1" w:styleId="OnderwerpvanopmerkingChar">
    <w:name w:val="Onderwerp van opmerking Char"/>
    <w:basedOn w:val="TekstopmerkingChar"/>
    <w:link w:val="Onderwerpvanopmerking"/>
    <w:uiPriority w:val="99"/>
    <w:semiHidden/>
    <w:rsid w:val="00D251B1"/>
    <w:rPr>
      <w:rFonts w:ascii="Arial" w:hAnsi="Arial" w:cs="Arial"/>
      <w:b/>
      <w:bCs/>
    </w:rPr>
  </w:style>
  <w:style w:type="character" w:customStyle="1" w:styleId="Kop1Char">
    <w:name w:val="Kop 1 Char"/>
    <w:basedOn w:val="Standaardalinea-lettertype"/>
    <w:link w:val="Kop1"/>
    <w:rsid w:val="00983AE9"/>
    <w:rPr>
      <w:rFonts w:ascii="Lucida Sans Unicode" w:eastAsia="SimSun" w:hAnsi="Lucida Sans Unicode" w:cs="Lucida Sans Unicode"/>
      <w:b/>
      <w:sz w:val="28"/>
      <w:szCs w:val="28"/>
      <w:lang w:val="pt-BR" w:eastAsia="zh-CN"/>
    </w:rPr>
  </w:style>
  <w:style w:type="paragraph" w:styleId="Lijstalinea">
    <w:name w:val="List Paragraph"/>
    <w:basedOn w:val="Standaard"/>
    <w:uiPriority w:val="34"/>
    <w:qFormat/>
    <w:rsid w:val="00F2750C"/>
    <w:pPr>
      <w:ind w:left="720"/>
      <w:contextualSpacing/>
    </w:pPr>
    <w:rPr>
      <w:lang w:val="en-GB"/>
    </w:rPr>
  </w:style>
  <w:style w:type="character" w:styleId="Hyperlink">
    <w:name w:val="Hyperlink"/>
    <w:basedOn w:val="Standaardalinea-lettertype"/>
    <w:uiPriority w:val="99"/>
    <w:unhideWhenUsed/>
    <w:rsid w:val="00182A70"/>
    <w:rPr>
      <w:color w:val="0000FF" w:themeColor="hyperlink"/>
      <w:u w:val="single"/>
    </w:rPr>
  </w:style>
  <w:style w:type="character" w:styleId="GevolgdeHyperlink">
    <w:name w:val="FollowedHyperlink"/>
    <w:basedOn w:val="Standaardalinea-lettertype"/>
    <w:uiPriority w:val="99"/>
    <w:semiHidden/>
    <w:unhideWhenUsed/>
    <w:rsid w:val="00AF7C78"/>
    <w:rPr>
      <w:color w:val="800080" w:themeColor="followedHyperlink"/>
      <w:u w:val="single"/>
    </w:rPr>
  </w:style>
  <w:style w:type="paragraph" w:styleId="Normaalweb">
    <w:name w:val="Normal (Web)"/>
    <w:basedOn w:val="Standaard"/>
    <w:uiPriority w:val="99"/>
    <w:unhideWhenUsed/>
    <w:rsid w:val="0071733F"/>
    <w:pPr>
      <w:spacing w:before="100" w:beforeAutospacing="1" w:after="100" w:afterAutospacing="1"/>
    </w:pPr>
    <w:rPr>
      <w:rFonts w:ascii="Times New Roman" w:hAnsi="Times New Roman" w:cs="Times New Roman"/>
      <w:sz w:val="24"/>
      <w:lang w:val="en-GB" w:eastAsia="zh-CN"/>
    </w:rPr>
  </w:style>
  <w:style w:type="paragraph" w:styleId="Geenafstand">
    <w:name w:val="No Spacing"/>
    <w:uiPriority w:val="1"/>
    <w:qFormat/>
    <w:rsid w:val="00AB4473"/>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0350">
      <w:bodyDiv w:val="1"/>
      <w:marLeft w:val="0"/>
      <w:marRight w:val="0"/>
      <w:marTop w:val="0"/>
      <w:marBottom w:val="0"/>
      <w:divBdr>
        <w:top w:val="none" w:sz="0" w:space="0" w:color="auto"/>
        <w:left w:val="none" w:sz="0" w:space="0" w:color="auto"/>
        <w:bottom w:val="none" w:sz="0" w:space="0" w:color="auto"/>
        <w:right w:val="none" w:sz="0" w:space="0" w:color="auto"/>
      </w:divBdr>
    </w:div>
    <w:div w:id="53047591">
      <w:bodyDiv w:val="1"/>
      <w:marLeft w:val="0"/>
      <w:marRight w:val="0"/>
      <w:marTop w:val="0"/>
      <w:marBottom w:val="0"/>
      <w:divBdr>
        <w:top w:val="none" w:sz="0" w:space="0" w:color="auto"/>
        <w:left w:val="none" w:sz="0" w:space="0" w:color="auto"/>
        <w:bottom w:val="none" w:sz="0" w:space="0" w:color="auto"/>
        <w:right w:val="none" w:sz="0" w:space="0" w:color="auto"/>
      </w:divBdr>
    </w:div>
    <w:div w:id="117845839">
      <w:bodyDiv w:val="1"/>
      <w:marLeft w:val="0"/>
      <w:marRight w:val="0"/>
      <w:marTop w:val="0"/>
      <w:marBottom w:val="0"/>
      <w:divBdr>
        <w:top w:val="none" w:sz="0" w:space="0" w:color="auto"/>
        <w:left w:val="none" w:sz="0" w:space="0" w:color="auto"/>
        <w:bottom w:val="none" w:sz="0" w:space="0" w:color="auto"/>
        <w:right w:val="none" w:sz="0" w:space="0" w:color="auto"/>
      </w:divBdr>
    </w:div>
    <w:div w:id="291709969">
      <w:bodyDiv w:val="1"/>
      <w:marLeft w:val="0"/>
      <w:marRight w:val="0"/>
      <w:marTop w:val="0"/>
      <w:marBottom w:val="0"/>
      <w:divBdr>
        <w:top w:val="none" w:sz="0" w:space="0" w:color="auto"/>
        <w:left w:val="none" w:sz="0" w:space="0" w:color="auto"/>
        <w:bottom w:val="none" w:sz="0" w:space="0" w:color="auto"/>
        <w:right w:val="none" w:sz="0" w:space="0" w:color="auto"/>
      </w:divBdr>
    </w:div>
    <w:div w:id="365641101">
      <w:bodyDiv w:val="1"/>
      <w:marLeft w:val="0"/>
      <w:marRight w:val="0"/>
      <w:marTop w:val="0"/>
      <w:marBottom w:val="0"/>
      <w:divBdr>
        <w:top w:val="none" w:sz="0" w:space="0" w:color="auto"/>
        <w:left w:val="none" w:sz="0" w:space="0" w:color="auto"/>
        <w:bottom w:val="none" w:sz="0" w:space="0" w:color="auto"/>
        <w:right w:val="none" w:sz="0" w:space="0" w:color="auto"/>
      </w:divBdr>
    </w:div>
    <w:div w:id="447747898">
      <w:bodyDiv w:val="1"/>
      <w:marLeft w:val="0"/>
      <w:marRight w:val="0"/>
      <w:marTop w:val="0"/>
      <w:marBottom w:val="0"/>
      <w:divBdr>
        <w:top w:val="none" w:sz="0" w:space="0" w:color="auto"/>
        <w:left w:val="none" w:sz="0" w:space="0" w:color="auto"/>
        <w:bottom w:val="none" w:sz="0" w:space="0" w:color="auto"/>
        <w:right w:val="none" w:sz="0" w:space="0" w:color="auto"/>
      </w:divBdr>
    </w:div>
    <w:div w:id="622231300">
      <w:bodyDiv w:val="1"/>
      <w:marLeft w:val="0"/>
      <w:marRight w:val="0"/>
      <w:marTop w:val="0"/>
      <w:marBottom w:val="0"/>
      <w:divBdr>
        <w:top w:val="none" w:sz="0" w:space="0" w:color="auto"/>
        <w:left w:val="none" w:sz="0" w:space="0" w:color="auto"/>
        <w:bottom w:val="none" w:sz="0" w:space="0" w:color="auto"/>
        <w:right w:val="none" w:sz="0" w:space="0" w:color="auto"/>
      </w:divBdr>
    </w:div>
    <w:div w:id="745342933">
      <w:bodyDiv w:val="1"/>
      <w:marLeft w:val="0"/>
      <w:marRight w:val="0"/>
      <w:marTop w:val="0"/>
      <w:marBottom w:val="0"/>
      <w:divBdr>
        <w:top w:val="none" w:sz="0" w:space="0" w:color="auto"/>
        <w:left w:val="none" w:sz="0" w:space="0" w:color="auto"/>
        <w:bottom w:val="none" w:sz="0" w:space="0" w:color="auto"/>
        <w:right w:val="none" w:sz="0" w:space="0" w:color="auto"/>
      </w:divBdr>
    </w:div>
    <w:div w:id="848713306">
      <w:bodyDiv w:val="1"/>
      <w:marLeft w:val="0"/>
      <w:marRight w:val="0"/>
      <w:marTop w:val="0"/>
      <w:marBottom w:val="0"/>
      <w:divBdr>
        <w:top w:val="none" w:sz="0" w:space="0" w:color="auto"/>
        <w:left w:val="none" w:sz="0" w:space="0" w:color="auto"/>
        <w:bottom w:val="none" w:sz="0" w:space="0" w:color="auto"/>
        <w:right w:val="none" w:sz="0" w:space="0" w:color="auto"/>
      </w:divBdr>
    </w:div>
    <w:div w:id="982856511">
      <w:bodyDiv w:val="1"/>
      <w:marLeft w:val="0"/>
      <w:marRight w:val="0"/>
      <w:marTop w:val="0"/>
      <w:marBottom w:val="0"/>
      <w:divBdr>
        <w:top w:val="none" w:sz="0" w:space="0" w:color="auto"/>
        <w:left w:val="none" w:sz="0" w:space="0" w:color="auto"/>
        <w:bottom w:val="none" w:sz="0" w:space="0" w:color="auto"/>
        <w:right w:val="none" w:sz="0" w:space="0" w:color="auto"/>
      </w:divBdr>
    </w:div>
    <w:div w:id="999699851">
      <w:bodyDiv w:val="1"/>
      <w:marLeft w:val="0"/>
      <w:marRight w:val="0"/>
      <w:marTop w:val="0"/>
      <w:marBottom w:val="0"/>
      <w:divBdr>
        <w:top w:val="none" w:sz="0" w:space="0" w:color="auto"/>
        <w:left w:val="none" w:sz="0" w:space="0" w:color="auto"/>
        <w:bottom w:val="none" w:sz="0" w:space="0" w:color="auto"/>
        <w:right w:val="none" w:sz="0" w:space="0" w:color="auto"/>
      </w:divBdr>
    </w:div>
    <w:div w:id="1069842189">
      <w:bodyDiv w:val="1"/>
      <w:marLeft w:val="0"/>
      <w:marRight w:val="0"/>
      <w:marTop w:val="0"/>
      <w:marBottom w:val="0"/>
      <w:divBdr>
        <w:top w:val="none" w:sz="0" w:space="0" w:color="auto"/>
        <w:left w:val="none" w:sz="0" w:space="0" w:color="auto"/>
        <w:bottom w:val="none" w:sz="0" w:space="0" w:color="auto"/>
        <w:right w:val="none" w:sz="0" w:space="0" w:color="auto"/>
      </w:divBdr>
    </w:div>
    <w:div w:id="1111361322">
      <w:bodyDiv w:val="1"/>
      <w:marLeft w:val="0"/>
      <w:marRight w:val="0"/>
      <w:marTop w:val="0"/>
      <w:marBottom w:val="0"/>
      <w:divBdr>
        <w:top w:val="none" w:sz="0" w:space="0" w:color="auto"/>
        <w:left w:val="none" w:sz="0" w:space="0" w:color="auto"/>
        <w:bottom w:val="none" w:sz="0" w:space="0" w:color="auto"/>
        <w:right w:val="none" w:sz="0" w:space="0" w:color="auto"/>
      </w:divBdr>
    </w:div>
    <w:div w:id="1121415636">
      <w:bodyDiv w:val="1"/>
      <w:marLeft w:val="0"/>
      <w:marRight w:val="0"/>
      <w:marTop w:val="0"/>
      <w:marBottom w:val="0"/>
      <w:divBdr>
        <w:top w:val="none" w:sz="0" w:space="0" w:color="auto"/>
        <w:left w:val="none" w:sz="0" w:space="0" w:color="auto"/>
        <w:bottom w:val="none" w:sz="0" w:space="0" w:color="auto"/>
        <w:right w:val="none" w:sz="0" w:space="0" w:color="auto"/>
      </w:divBdr>
    </w:div>
    <w:div w:id="1149860357">
      <w:bodyDiv w:val="1"/>
      <w:marLeft w:val="0"/>
      <w:marRight w:val="0"/>
      <w:marTop w:val="0"/>
      <w:marBottom w:val="0"/>
      <w:divBdr>
        <w:top w:val="none" w:sz="0" w:space="0" w:color="auto"/>
        <w:left w:val="none" w:sz="0" w:space="0" w:color="auto"/>
        <w:bottom w:val="none" w:sz="0" w:space="0" w:color="auto"/>
        <w:right w:val="none" w:sz="0" w:space="0" w:color="auto"/>
      </w:divBdr>
    </w:div>
    <w:div w:id="1160804387">
      <w:bodyDiv w:val="1"/>
      <w:marLeft w:val="0"/>
      <w:marRight w:val="0"/>
      <w:marTop w:val="0"/>
      <w:marBottom w:val="0"/>
      <w:divBdr>
        <w:top w:val="none" w:sz="0" w:space="0" w:color="auto"/>
        <w:left w:val="none" w:sz="0" w:space="0" w:color="auto"/>
        <w:bottom w:val="none" w:sz="0" w:space="0" w:color="auto"/>
        <w:right w:val="none" w:sz="0" w:space="0" w:color="auto"/>
      </w:divBdr>
    </w:div>
    <w:div w:id="1477986105">
      <w:bodyDiv w:val="1"/>
      <w:marLeft w:val="0"/>
      <w:marRight w:val="0"/>
      <w:marTop w:val="0"/>
      <w:marBottom w:val="0"/>
      <w:divBdr>
        <w:top w:val="none" w:sz="0" w:space="0" w:color="auto"/>
        <w:left w:val="none" w:sz="0" w:space="0" w:color="auto"/>
        <w:bottom w:val="none" w:sz="0" w:space="0" w:color="auto"/>
        <w:right w:val="none" w:sz="0" w:space="0" w:color="auto"/>
      </w:divBdr>
    </w:div>
    <w:div w:id="1478381460">
      <w:bodyDiv w:val="1"/>
      <w:marLeft w:val="0"/>
      <w:marRight w:val="0"/>
      <w:marTop w:val="0"/>
      <w:marBottom w:val="0"/>
      <w:divBdr>
        <w:top w:val="none" w:sz="0" w:space="0" w:color="auto"/>
        <w:left w:val="none" w:sz="0" w:space="0" w:color="auto"/>
        <w:bottom w:val="none" w:sz="0" w:space="0" w:color="auto"/>
        <w:right w:val="none" w:sz="0" w:space="0" w:color="auto"/>
      </w:divBdr>
    </w:div>
    <w:div w:id="1480802067">
      <w:bodyDiv w:val="1"/>
      <w:marLeft w:val="0"/>
      <w:marRight w:val="0"/>
      <w:marTop w:val="0"/>
      <w:marBottom w:val="0"/>
      <w:divBdr>
        <w:top w:val="none" w:sz="0" w:space="0" w:color="auto"/>
        <w:left w:val="none" w:sz="0" w:space="0" w:color="auto"/>
        <w:bottom w:val="none" w:sz="0" w:space="0" w:color="auto"/>
        <w:right w:val="none" w:sz="0" w:space="0" w:color="auto"/>
      </w:divBdr>
    </w:div>
    <w:div w:id="1548030149">
      <w:bodyDiv w:val="1"/>
      <w:marLeft w:val="0"/>
      <w:marRight w:val="0"/>
      <w:marTop w:val="0"/>
      <w:marBottom w:val="0"/>
      <w:divBdr>
        <w:top w:val="none" w:sz="0" w:space="0" w:color="auto"/>
        <w:left w:val="none" w:sz="0" w:space="0" w:color="auto"/>
        <w:bottom w:val="none" w:sz="0" w:space="0" w:color="auto"/>
        <w:right w:val="none" w:sz="0" w:space="0" w:color="auto"/>
      </w:divBdr>
    </w:div>
    <w:div w:id="1705448422">
      <w:bodyDiv w:val="1"/>
      <w:marLeft w:val="0"/>
      <w:marRight w:val="0"/>
      <w:marTop w:val="0"/>
      <w:marBottom w:val="0"/>
      <w:divBdr>
        <w:top w:val="none" w:sz="0" w:space="0" w:color="auto"/>
        <w:left w:val="none" w:sz="0" w:space="0" w:color="auto"/>
        <w:bottom w:val="none" w:sz="0" w:space="0" w:color="auto"/>
        <w:right w:val="none" w:sz="0" w:space="0" w:color="auto"/>
      </w:divBdr>
    </w:div>
    <w:div w:id="1774473976">
      <w:bodyDiv w:val="1"/>
      <w:marLeft w:val="0"/>
      <w:marRight w:val="0"/>
      <w:marTop w:val="0"/>
      <w:marBottom w:val="0"/>
      <w:divBdr>
        <w:top w:val="none" w:sz="0" w:space="0" w:color="auto"/>
        <w:left w:val="none" w:sz="0" w:space="0" w:color="auto"/>
        <w:bottom w:val="none" w:sz="0" w:space="0" w:color="auto"/>
        <w:right w:val="none" w:sz="0" w:space="0" w:color="auto"/>
      </w:divBdr>
    </w:div>
    <w:div w:id="1800757779">
      <w:bodyDiv w:val="1"/>
      <w:marLeft w:val="0"/>
      <w:marRight w:val="0"/>
      <w:marTop w:val="0"/>
      <w:marBottom w:val="0"/>
      <w:divBdr>
        <w:top w:val="none" w:sz="0" w:space="0" w:color="auto"/>
        <w:left w:val="none" w:sz="0" w:space="0" w:color="auto"/>
        <w:bottom w:val="none" w:sz="0" w:space="0" w:color="auto"/>
        <w:right w:val="none" w:sz="0" w:space="0" w:color="auto"/>
      </w:divBdr>
      <w:divsChild>
        <w:div w:id="1586257878">
          <w:marLeft w:val="446"/>
          <w:marRight w:val="0"/>
          <w:marTop w:val="0"/>
          <w:marBottom w:val="0"/>
          <w:divBdr>
            <w:top w:val="none" w:sz="0" w:space="0" w:color="auto"/>
            <w:left w:val="none" w:sz="0" w:space="0" w:color="auto"/>
            <w:bottom w:val="none" w:sz="0" w:space="0" w:color="auto"/>
            <w:right w:val="none" w:sz="0" w:space="0" w:color="auto"/>
          </w:divBdr>
        </w:div>
        <w:div w:id="2046442796">
          <w:marLeft w:val="446"/>
          <w:marRight w:val="0"/>
          <w:marTop w:val="0"/>
          <w:marBottom w:val="0"/>
          <w:divBdr>
            <w:top w:val="none" w:sz="0" w:space="0" w:color="auto"/>
            <w:left w:val="none" w:sz="0" w:space="0" w:color="auto"/>
            <w:bottom w:val="none" w:sz="0" w:space="0" w:color="auto"/>
            <w:right w:val="none" w:sz="0" w:space="0" w:color="auto"/>
          </w:divBdr>
        </w:div>
        <w:div w:id="1951936513">
          <w:marLeft w:val="446"/>
          <w:marRight w:val="0"/>
          <w:marTop w:val="0"/>
          <w:marBottom w:val="0"/>
          <w:divBdr>
            <w:top w:val="none" w:sz="0" w:space="0" w:color="auto"/>
            <w:left w:val="none" w:sz="0" w:space="0" w:color="auto"/>
            <w:bottom w:val="none" w:sz="0" w:space="0" w:color="auto"/>
            <w:right w:val="none" w:sz="0" w:space="0" w:color="auto"/>
          </w:divBdr>
        </w:div>
        <w:div w:id="1623422616">
          <w:marLeft w:val="446"/>
          <w:marRight w:val="0"/>
          <w:marTop w:val="0"/>
          <w:marBottom w:val="0"/>
          <w:divBdr>
            <w:top w:val="none" w:sz="0" w:space="0" w:color="auto"/>
            <w:left w:val="none" w:sz="0" w:space="0" w:color="auto"/>
            <w:bottom w:val="none" w:sz="0" w:space="0" w:color="auto"/>
            <w:right w:val="none" w:sz="0" w:space="0" w:color="auto"/>
          </w:divBdr>
        </w:div>
        <w:div w:id="1744989219">
          <w:marLeft w:val="446"/>
          <w:marRight w:val="0"/>
          <w:marTop w:val="0"/>
          <w:marBottom w:val="0"/>
          <w:divBdr>
            <w:top w:val="none" w:sz="0" w:space="0" w:color="auto"/>
            <w:left w:val="none" w:sz="0" w:space="0" w:color="auto"/>
            <w:bottom w:val="none" w:sz="0" w:space="0" w:color="auto"/>
            <w:right w:val="none" w:sz="0" w:space="0" w:color="auto"/>
          </w:divBdr>
        </w:div>
        <w:div w:id="1338265890">
          <w:marLeft w:val="446"/>
          <w:marRight w:val="0"/>
          <w:marTop w:val="0"/>
          <w:marBottom w:val="0"/>
          <w:divBdr>
            <w:top w:val="none" w:sz="0" w:space="0" w:color="auto"/>
            <w:left w:val="none" w:sz="0" w:space="0" w:color="auto"/>
            <w:bottom w:val="none" w:sz="0" w:space="0" w:color="auto"/>
            <w:right w:val="none" w:sz="0" w:space="0" w:color="auto"/>
          </w:divBdr>
        </w:div>
        <w:div w:id="214202589">
          <w:marLeft w:val="446"/>
          <w:marRight w:val="0"/>
          <w:marTop w:val="0"/>
          <w:marBottom w:val="0"/>
          <w:divBdr>
            <w:top w:val="none" w:sz="0" w:space="0" w:color="auto"/>
            <w:left w:val="none" w:sz="0" w:space="0" w:color="auto"/>
            <w:bottom w:val="none" w:sz="0" w:space="0" w:color="auto"/>
            <w:right w:val="none" w:sz="0" w:space="0" w:color="auto"/>
          </w:divBdr>
        </w:div>
      </w:divsChild>
    </w:div>
    <w:div w:id="2037343403">
      <w:bodyDiv w:val="1"/>
      <w:marLeft w:val="0"/>
      <w:marRight w:val="0"/>
      <w:marTop w:val="0"/>
      <w:marBottom w:val="0"/>
      <w:divBdr>
        <w:top w:val="none" w:sz="0" w:space="0" w:color="auto"/>
        <w:left w:val="none" w:sz="0" w:space="0" w:color="auto"/>
        <w:bottom w:val="none" w:sz="0" w:space="0" w:color="auto"/>
        <w:right w:val="none" w:sz="0" w:space="0" w:color="auto"/>
      </w:divBdr>
    </w:div>
    <w:div w:id="2100713625">
      <w:bodyDiv w:val="1"/>
      <w:marLeft w:val="0"/>
      <w:marRight w:val="0"/>
      <w:marTop w:val="0"/>
      <w:marBottom w:val="0"/>
      <w:divBdr>
        <w:top w:val="none" w:sz="0" w:space="0" w:color="auto"/>
        <w:left w:val="none" w:sz="0" w:space="0" w:color="auto"/>
        <w:bottom w:val="none" w:sz="0" w:space="0" w:color="auto"/>
        <w:right w:val="none" w:sz="0" w:space="0" w:color="auto"/>
      </w:divBdr>
      <w:divsChild>
        <w:div w:id="831026124">
          <w:marLeft w:val="274"/>
          <w:marRight w:val="0"/>
          <w:marTop w:val="0"/>
          <w:marBottom w:val="0"/>
          <w:divBdr>
            <w:top w:val="none" w:sz="0" w:space="0" w:color="auto"/>
            <w:left w:val="none" w:sz="0" w:space="0" w:color="auto"/>
            <w:bottom w:val="none" w:sz="0" w:space="0" w:color="auto"/>
            <w:right w:val="none" w:sz="0" w:space="0" w:color="auto"/>
          </w:divBdr>
        </w:div>
        <w:div w:id="32532961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3" ma:contentTypeDescription="Een nieuw document maken." ma:contentTypeScope="" ma:versionID="f83c75af2744c14054e8f112cf255acd">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de979378b676f08f6bc7ccb4ce18638b"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B0A293-5205-447C-A1C3-C23B40DA4C88}">
  <ds:schemaRefs>
    <ds:schemaRef ds:uri="http://schemas.openxmlformats.org/officeDocument/2006/bibliography"/>
  </ds:schemaRefs>
</ds:datastoreItem>
</file>

<file path=customXml/itemProps2.xml><?xml version="1.0" encoding="utf-8"?>
<ds:datastoreItem xmlns:ds="http://schemas.openxmlformats.org/officeDocument/2006/customXml" ds:itemID="{3A19B460-855F-497B-B732-7E935B812D96}"/>
</file>

<file path=customXml/itemProps3.xml><?xml version="1.0" encoding="utf-8"?>
<ds:datastoreItem xmlns:ds="http://schemas.openxmlformats.org/officeDocument/2006/customXml" ds:itemID="{B5F931A1-5F02-457A-B49A-405F5FA801E3}"/>
</file>

<file path=customXml/itemProps4.xml><?xml version="1.0" encoding="utf-8"?>
<ds:datastoreItem xmlns:ds="http://schemas.openxmlformats.org/officeDocument/2006/customXml" ds:itemID="{2D91BECF-D3A7-4DB9-9041-8DFEC3DAD27A}"/>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5412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Minutes 2012 Van Oord v3.2</vt:lpstr>
      <vt:lpstr>Minutes 2012 Van Oord v3.2</vt:lpstr>
    </vt:vector>
  </TitlesOfParts>
  <Company>Van Oord</Company>
  <LinksUpToDate>false</LinksUpToDate>
  <CharactersWithSpaces>6384</CharactersWithSpaces>
  <SharedDoc>false</SharedDoc>
  <HLinks>
    <vt:vector size="18" baseType="variant">
      <vt:variant>
        <vt:i4>5701651</vt:i4>
      </vt:variant>
      <vt:variant>
        <vt:i4>3175</vt:i4>
      </vt:variant>
      <vt:variant>
        <vt:i4>1025</vt:i4>
      </vt:variant>
      <vt:variant>
        <vt:i4>1</vt:i4>
      </vt:variant>
      <vt:variant>
        <vt:lpwstr>D:\\n-officeDM\\algbouwst\\VanOord\\LogoBlanc.jpg</vt:lpwstr>
      </vt:variant>
      <vt:variant>
        <vt:lpwstr/>
      </vt:variant>
      <vt:variant>
        <vt:i4>5111927</vt:i4>
      </vt:variant>
      <vt:variant>
        <vt:i4>4014</vt:i4>
      </vt:variant>
      <vt:variant>
        <vt:i4>1026</vt:i4>
      </vt:variant>
      <vt:variant>
        <vt:i4>1</vt:i4>
      </vt:variant>
      <vt:variant>
        <vt:lpwstr>C:\Program Files\n-officeDM\algbouwst\VanOord\LogoBlanc.tif</vt:lpwstr>
      </vt:variant>
      <vt:variant>
        <vt:lpwstr/>
      </vt:variant>
      <vt:variant>
        <vt:i4>5111927</vt:i4>
      </vt:variant>
      <vt:variant>
        <vt:i4>6466</vt:i4>
      </vt:variant>
      <vt:variant>
        <vt:i4>1027</vt:i4>
      </vt:variant>
      <vt:variant>
        <vt:i4>1</vt:i4>
      </vt:variant>
      <vt:variant>
        <vt:lpwstr>C:\Program Files\n-officeDM\algbouwst\VanOord\LogoBlanc.tif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2012 Van Oord v3.2</dc:title>
  <dc:subject>MOM PPM 203690 Lincshore Renourishment 2015, UK</dc:subject>
  <dc:creator>MO Overheul</dc:creator>
  <dc:description>Versie 3.2 n-tree 09-05-2012 (PCH)</dc:description>
  <cp:lastModifiedBy>Sandra Campos</cp:lastModifiedBy>
  <cp:revision>2</cp:revision>
  <cp:lastPrinted>2015-11-12T07:16:00Z</cp:lastPrinted>
  <dcterms:created xsi:type="dcterms:W3CDTF">2020-09-27T08:17:00Z</dcterms:created>
  <dcterms:modified xsi:type="dcterms:W3CDTF">2020-09-27T08:17:00Z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